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5FD2" w:rsidRPr="00785FD2" w:rsidRDefault="00785FD2" w:rsidP="00043DD3">
      <w:pPr>
        <w:tabs>
          <w:tab w:val="left" w:pos="7920"/>
        </w:tabs>
        <w:spacing w:after="0" w:line="360" w:lineRule="auto"/>
        <w:jc w:val="center"/>
        <w:rPr>
          <w:rFonts w:ascii="Times New Roman" w:eastAsia="Times New Roman" w:hAnsi="Times New Roman" w:cs="Times New Roman"/>
          <w:sz w:val="28"/>
          <w:szCs w:val="28"/>
          <w:lang w:eastAsia="ru-RU"/>
        </w:rPr>
      </w:pPr>
      <w:proofErr w:type="gramStart"/>
      <w:r w:rsidRPr="00785FD2">
        <w:rPr>
          <w:rFonts w:ascii="Times New Roman" w:eastAsia="Times New Roman" w:hAnsi="Times New Roman" w:cs="Times New Roman"/>
          <w:sz w:val="28"/>
          <w:szCs w:val="28"/>
          <w:lang w:eastAsia="ru-RU"/>
        </w:rPr>
        <w:t>Муниципальное автономное</w:t>
      </w:r>
      <w:proofErr w:type="gramEnd"/>
      <w:r w:rsidRPr="00785FD2">
        <w:rPr>
          <w:rFonts w:ascii="Times New Roman" w:eastAsia="Times New Roman" w:hAnsi="Times New Roman" w:cs="Times New Roman"/>
          <w:sz w:val="28"/>
          <w:szCs w:val="28"/>
          <w:lang w:eastAsia="ru-RU"/>
        </w:rPr>
        <w:t xml:space="preserve"> учреждение дополнительного образования</w:t>
      </w:r>
    </w:p>
    <w:p w:rsidR="00785FD2" w:rsidRPr="00785FD2" w:rsidRDefault="00785FD2" w:rsidP="00043DD3">
      <w:pPr>
        <w:tabs>
          <w:tab w:val="left" w:pos="7920"/>
        </w:tabs>
        <w:spacing w:after="0" w:line="360" w:lineRule="auto"/>
        <w:jc w:val="center"/>
        <w:rPr>
          <w:rFonts w:ascii="Times New Roman" w:eastAsia="Times New Roman" w:hAnsi="Times New Roman" w:cs="Times New Roman"/>
          <w:b/>
          <w:sz w:val="28"/>
          <w:szCs w:val="28"/>
          <w:lang w:eastAsia="ru-RU"/>
        </w:rPr>
      </w:pPr>
      <w:r w:rsidRPr="00785FD2">
        <w:rPr>
          <w:rFonts w:ascii="Times New Roman" w:eastAsia="Times New Roman" w:hAnsi="Times New Roman" w:cs="Times New Roman"/>
          <w:b/>
          <w:sz w:val="28"/>
          <w:szCs w:val="28"/>
          <w:lang w:eastAsia="ru-RU"/>
        </w:rPr>
        <w:t xml:space="preserve"> «Детская школа искусств» </w:t>
      </w:r>
    </w:p>
    <w:p w:rsidR="00785FD2" w:rsidRPr="00785FD2" w:rsidRDefault="00785FD2" w:rsidP="00043DD3">
      <w:pPr>
        <w:tabs>
          <w:tab w:val="left" w:pos="7920"/>
        </w:tabs>
        <w:spacing w:after="0" w:line="360" w:lineRule="auto"/>
        <w:jc w:val="center"/>
        <w:rPr>
          <w:rFonts w:ascii="Times New Roman" w:eastAsia="Times New Roman" w:hAnsi="Times New Roman" w:cs="Times New Roman"/>
          <w:sz w:val="28"/>
          <w:szCs w:val="28"/>
          <w:lang w:eastAsia="ru-RU"/>
        </w:rPr>
      </w:pPr>
      <w:r w:rsidRPr="00785FD2">
        <w:rPr>
          <w:rFonts w:ascii="Times New Roman" w:eastAsia="Times New Roman" w:hAnsi="Times New Roman" w:cs="Times New Roman"/>
          <w:sz w:val="28"/>
          <w:szCs w:val="28"/>
          <w:lang w:eastAsia="ru-RU"/>
        </w:rPr>
        <w:t>Бавлинского муниципального района РТ</w:t>
      </w:r>
    </w:p>
    <w:p w:rsidR="00785FD2" w:rsidRPr="00785FD2" w:rsidRDefault="00785FD2" w:rsidP="00785FD2">
      <w:pPr>
        <w:tabs>
          <w:tab w:val="left" w:pos="7920"/>
        </w:tabs>
        <w:spacing w:after="0" w:line="240" w:lineRule="auto"/>
        <w:rPr>
          <w:rFonts w:ascii="Times New Roman" w:eastAsia="Times New Roman" w:hAnsi="Times New Roman" w:cs="Times New Roman"/>
          <w:sz w:val="24"/>
          <w:szCs w:val="24"/>
          <w:lang w:eastAsia="ru-RU"/>
        </w:rPr>
      </w:pPr>
    </w:p>
    <w:p w:rsidR="00785FD2" w:rsidRPr="00785FD2" w:rsidRDefault="00785FD2" w:rsidP="00785FD2">
      <w:pPr>
        <w:tabs>
          <w:tab w:val="left" w:pos="7920"/>
        </w:tabs>
        <w:spacing w:after="0" w:line="240" w:lineRule="auto"/>
        <w:rPr>
          <w:rFonts w:ascii="Times New Roman" w:eastAsia="Times New Roman" w:hAnsi="Times New Roman" w:cs="Times New Roman"/>
          <w:sz w:val="24"/>
          <w:szCs w:val="24"/>
          <w:lang w:eastAsia="ru-RU"/>
        </w:rPr>
      </w:pPr>
    </w:p>
    <w:p w:rsidR="00785FD2" w:rsidRPr="00785FD2" w:rsidRDefault="00785FD2" w:rsidP="00785FD2">
      <w:pPr>
        <w:tabs>
          <w:tab w:val="left" w:pos="7920"/>
        </w:tabs>
        <w:spacing w:after="0" w:line="360" w:lineRule="auto"/>
        <w:jc w:val="right"/>
        <w:rPr>
          <w:rFonts w:ascii="Times New Roman" w:eastAsia="Times New Roman" w:hAnsi="Times New Roman" w:cs="Times New Roman"/>
          <w:sz w:val="28"/>
          <w:szCs w:val="28"/>
          <w:lang w:eastAsia="ru-RU"/>
        </w:rPr>
      </w:pPr>
    </w:p>
    <w:p w:rsidR="00785FD2" w:rsidRPr="00785FD2" w:rsidRDefault="00785FD2" w:rsidP="00785FD2">
      <w:pPr>
        <w:tabs>
          <w:tab w:val="left" w:pos="7920"/>
        </w:tabs>
        <w:spacing w:after="0" w:line="360" w:lineRule="auto"/>
        <w:jc w:val="right"/>
        <w:rPr>
          <w:rFonts w:ascii="Times New Roman" w:eastAsia="Times New Roman" w:hAnsi="Times New Roman" w:cs="Times New Roman"/>
          <w:sz w:val="28"/>
          <w:szCs w:val="28"/>
          <w:lang w:eastAsia="ru-RU"/>
        </w:rPr>
      </w:pPr>
    </w:p>
    <w:p w:rsidR="00785FD2" w:rsidRPr="00785FD2" w:rsidRDefault="00785FD2" w:rsidP="00785FD2">
      <w:pPr>
        <w:tabs>
          <w:tab w:val="left" w:pos="7920"/>
        </w:tabs>
        <w:spacing w:after="0" w:line="360" w:lineRule="auto"/>
        <w:rPr>
          <w:rFonts w:ascii="Times New Roman" w:eastAsia="Times New Roman" w:hAnsi="Times New Roman" w:cs="Times New Roman"/>
          <w:sz w:val="28"/>
          <w:szCs w:val="28"/>
          <w:lang w:eastAsia="ru-RU"/>
        </w:rPr>
      </w:pPr>
    </w:p>
    <w:p w:rsidR="00785FD2" w:rsidRPr="00785FD2" w:rsidRDefault="00785FD2" w:rsidP="00785FD2">
      <w:pPr>
        <w:tabs>
          <w:tab w:val="left" w:pos="7920"/>
        </w:tabs>
        <w:spacing w:after="0" w:line="360" w:lineRule="auto"/>
        <w:jc w:val="center"/>
        <w:rPr>
          <w:rFonts w:ascii="Times New Roman" w:eastAsia="Times New Roman" w:hAnsi="Times New Roman" w:cs="Times New Roman"/>
          <w:sz w:val="28"/>
          <w:szCs w:val="28"/>
          <w:lang w:eastAsia="ru-RU"/>
        </w:rPr>
      </w:pPr>
    </w:p>
    <w:p w:rsidR="00785FD2" w:rsidRPr="00785FD2" w:rsidRDefault="00785FD2" w:rsidP="00785FD2">
      <w:pPr>
        <w:tabs>
          <w:tab w:val="left" w:pos="7920"/>
        </w:tabs>
        <w:spacing w:after="0" w:line="360" w:lineRule="auto"/>
        <w:jc w:val="center"/>
        <w:rPr>
          <w:rFonts w:ascii="Times New Roman" w:eastAsia="Times New Roman" w:hAnsi="Times New Roman" w:cs="Times New Roman"/>
          <w:sz w:val="28"/>
          <w:szCs w:val="28"/>
          <w:lang w:eastAsia="ru-RU"/>
        </w:rPr>
      </w:pPr>
    </w:p>
    <w:p w:rsidR="00785FD2" w:rsidRPr="00785FD2" w:rsidRDefault="00785FD2" w:rsidP="00785FD2">
      <w:pPr>
        <w:tabs>
          <w:tab w:val="left" w:pos="7920"/>
        </w:tabs>
        <w:spacing w:after="0" w:line="360" w:lineRule="auto"/>
        <w:jc w:val="center"/>
        <w:rPr>
          <w:rFonts w:ascii="Times New Roman" w:eastAsia="Times New Roman" w:hAnsi="Times New Roman" w:cs="Times New Roman"/>
          <w:b/>
          <w:sz w:val="28"/>
          <w:szCs w:val="28"/>
          <w:lang w:eastAsia="ru-RU"/>
        </w:rPr>
      </w:pPr>
      <w:proofErr w:type="gramStart"/>
      <w:r w:rsidRPr="00785FD2">
        <w:rPr>
          <w:rFonts w:ascii="Times New Roman" w:eastAsia="Times New Roman" w:hAnsi="Times New Roman" w:cs="Times New Roman"/>
          <w:b/>
          <w:sz w:val="28"/>
          <w:szCs w:val="28"/>
          <w:lang w:eastAsia="ru-RU"/>
        </w:rPr>
        <w:t>ДОПОЛНИТЕЛЬНАЯ ОБЩЕОБРАЗОВАТЕЛЬНАЯ</w:t>
      </w:r>
      <w:proofErr w:type="gramEnd"/>
    </w:p>
    <w:p w:rsidR="00785FD2" w:rsidRPr="00785FD2" w:rsidRDefault="00785FD2" w:rsidP="00785FD2">
      <w:pPr>
        <w:tabs>
          <w:tab w:val="left" w:pos="7920"/>
        </w:tabs>
        <w:spacing w:after="0" w:line="360" w:lineRule="auto"/>
        <w:jc w:val="center"/>
        <w:rPr>
          <w:rFonts w:ascii="Times New Roman" w:eastAsia="Times New Roman" w:hAnsi="Times New Roman" w:cs="Times New Roman"/>
          <w:b/>
          <w:sz w:val="28"/>
          <w:szCs w:val="28"/>
          <w:lang w:eastAsia="ru-RU"/>
        </w:rPr>
      </w:pPr>
      <w:r w:rsidRPr="00785FD2">
        <w:rPr>
          <w:rFonts w:ascii="Times New Roman" w:eastAsia="Times New Roman" w:hAnsi="Times New Roman" w:cs="Times New Roman"/>
          <w:b/>
          <w:sz w:val="28"/>
          <w:szCs w:val="28"/>
          <w:lang w:eastAsia="ru-RU"/>
        </w:rPr>
        <w:t xml:space="preserve"> ОБЩЕРАЗВИВАЮЩАЯ  ПРОГРАММА </w:t>
      </w:r>
    </w:p>
    <w:p w:rsidR="00785FD2" w:rsidRPr="00785FD2" w:rsidRDefault="00785FD2" w:rsidP="00785FD2">
      <w:pPr>
        <w:tabs>
          <w:tab w:val="left" w:pos="7920"/>
        </w:tabs>
        <w:spacing w:after="0" w:line="360" w:lineRule="auto"/>
        <w:jc w:val="center"/>
        <w:rPr>
          <w:rFonts w:ascii="Times New Roman" w:eastAsia="Times New Roman" w:hAnsi="Times New Roman" w:cs="Times New Roman"/>
          <w:b/>
          <w:sz w:val="28"/>
          <w:szCs w:val="28"/>
          <w:lang w:eastAsia="ru-RU"/>
        </w:rPr>
      </w:pPr>
      <w:r w:rsidRPr="00785FD2">
        <w:rPr>
          <w:rFonts w:ascii="Times New Roman" w:eastAsia="Times New Roman" w:hAnsi="Times New Roman" w:cs="Times New Roman"/>
          <w:b/>
          <w:sz w:val="28"/>
          <w:szCs w:val="28"/>
          <w:lang w:eastAsia="ru-RU"/>
        </w:rPr>
        <w:t xml:space="preserve"> В ОБЛАСТИ МУЗЫКАЛЬНОГО ИСКУССТВА</w:t>
      </w:r>
    </w:p>
    <w:p w:rsidR="00785FD2" w:rsidRPr="00785FD2" w:rsidRDefault="00785FD2" w:rsidP="00785FD2">
      <w:pPr>
        <w:tabs>
          <w:tab w:val="left" w:pos="7920"/>
        </w:tabs>
        <w:spacing w:after="0" w:line="360" w:lineRule="auto"/>
        <w:jc w:val="center"/>
        <w:rPr>
          <w:rFonts w:ascii="Times New Roman" w:eastAsia="Times New Roman" w:hAnsi="Times New Roman" w:cs="Times New Roman"/>
          <w:sz w:val="28"/>
          <w:szCs w:val="28"/>
          <w:lang w:eastAsia="ru-RU"/>
        </w:rPr>
      </w:pPr>
    </w:p>
    <w:p w:rsidR="00785FD2" w:rsidRPr="00785FD2" w:rsidRDefault="00785FD2" w:rsidP="00785FD2">
      <w:pPr>
        <w:tabs>
          <w:tab w:val="left" w:pos="7920"/>
        </w:tabs>
        <w:spacing w:after="0" w:line="360" w:lineRule="auto"/>
        <w:jc w:val="center"/>
        <w:rPr>
          <w:rFonts w:ascii="Times New Roman" w:eastAsia="Times New Roman" w:hAnsi="Times New Roman" w:cs="Times New Roman"/>
          <w:sz w:val="28"/>
          <w:szCs w:val="28"/>
          <w:lang w:eastAsia="ru-RU"/>
        </w:rPr>
      </w:pPr>
    </w:p>
    <w:p w:rsidR="00785FD2" w:rsidRPr="00785FD2" w:rsidRDefault="00785FD2" w:rsidP="00785FD2">
      <w:pPr>
        <w:tabs>
          <w:tab w:val="left" w:pos="7920"/>
        </w:tabs>
        <w:spacing w:after="0" w:line="360" w:lineRule="auto"/>
        <w:jc w:val="center"/>
        <w:rPr>
          <w:rFonts w:ascii="Times New Roman" w:eastAsia="Times New Roman" w:hAnsi="Times New Roman" w:cs="Times New Roman"/>
          <w:sz w:val="28"/>
          <w:szCs w:val="28"/>
          <w:lang w:eastAsia="ru-RU"/>
        </w:rPr>
      </w:pPr>
      <w:r w:rsidRPr="00785FD2">
        <w:rPr>
          <w:rFonts w:ascii="Times New Roman" w:eastAsia="Times New Roman" w:hAnsi="Times New Roman" w:cs="Times New Roman"/>
          <w:sz w:val="28"/>
          <w:szCs w:val="28"/>
          <w:lang w:eastAsia="ru-RU"/>
        </w:rPr>
        <w:t>программа по учебному предмету</w:t>
      </w:r>
    </w:p>
    <w:p w:rsidR="00785FD2" w:rsidRPr="00785FD2" w:rsidRDefault="00785FD2" w:rsidP="00785FD2">
      <w:pPr>
        <w:tabs>
          <w:tab w:val="left" w:pos="7920"/>
        </w:tabs>
        <w:spacing w:after="0" w:line="360" w:lineRule="auto"/>
        <w:jc w:val="center"/>
        <w:rPr>
          <w:rFonts w:ascii="Times New Roman" w:eastAsia="Times New Roman" w:hAnsi="Times New Roman" w:cs="Times New Roman"/>
          <w:b/>
          <w:sz w:val="32"/>
          <w:szCs w:val="32"/>
          <w:lang w:eastAsia="ru-RU"/>
        </w:rPr>
      </w:pPr>
      <w:r w:rsidRPr="00785FD2">
        <w:rPr>
          <w:rFonts w:ascii="Times New Roman" w:eastAsia="Times New Roman" w:hAnsi="Times New Roman" w:cs="Times New Roman"/>
          <w:b/>
          <w:sz w:val="32"/>
          <w:szCs w:val="32"/>
          <w:lang w:eastAsia="ru-RU"/>
        </w:rPr>
        <w:t xml:space="preserve">СОЛЬФЕДЖИО </w:t>
      </w:r>
    </w:p>
    <w:p w:rsidR="00785FD2" w:rsidRPr="00785FD2" w:rsidRDefault="00785FD2" w:rsidP="00785FD2">
      <w:pPr>
        <w:tabs>
          <w:tab w:val="left" w:pos="7920"/>
        </w:tabs>
        <w:spacing w:after="0" w:line="360" w:lineRule="auto"/>
        <w:rPr>
          <w:rFonts w:ascii="Times New Roman" w:eastAsia="Times New Roman" w:hAnsi="Times New Roman" w:cs="Times New Roman"/>
          <w:sz w:val="28"/>
          <w:szCs w:val="28"/>
          <w:u w:val="single"/>
          <w:lang w:eastAsia="ru-RU"/>
        </w:rPr>
      </w:pPr>
    </w:p>
    <w:p w:rsidR="00785FD2" w:rsidRPr="00785FD2" w:rsidRDefault="00785FD2" w:rsidP="00785FD2">
      <w:pPr>
        <w:tabs>
          <w:tab w:val="left" w:pos="7920"/>
        </w:tabs>
        <w:spacing w:after="0" w:line="360" w:lineRule="auto"/>
        <w:rPr>
          <w:rFonts w:ascii="Times New Roman" w:eastAsia="Times New Roman" w:hAnsi="Times New Roman" w:cs="Times New Roman"/>
          <w:sz w:val="28"/>
          <w:szCs w:val="28"/>
          <w:u w:val="single"/>
          <w:lang w:eastAsia="ru-RU"/>
        </w:rPr>
      </w:pPr>
    </w:p>
    <w:p w:rsidR="00785FD2" w:rsidRPr="00785FD2" w:rsidRDefault="00785FD2" w:rsidP="00785FD2">
      <w:pPr>
        <w:tabs>
          <w:tab w:val="left" w:pos="7920"/>
        </w:tabs>
        <w:spacing w:after="0" w:line="360" w:lineRule="auto"/>
        <w:rPr>
          <w:rFonts w:ascii="Times New Roman" w:eastAsia="Times New Roman" w:hAnsi="Times New Roman" w:cs="Times New Roman"/>
          <w:sz w:val="28"/>
          <w:szCs w:val="28"/>
          <w:u w:val="single"/>
          <w:lang w:eastAsia="ru-RU"/>
        </w:rPr>
      </w:pPr>
    </w:p>
    <w:p w:rsidR="00785FD2" w:rsidRPr="00785FD2" w:rsidRDefault="00785FD2" w:rsidP="00785FD2">
      <w:pPr>
        <w:tabs>
          <w:tab w:val="left" w:pos="7920"/>
        </w:tabs>
        <w:spacing w:after="0" w:line="360" w:lineRule="auto"/>
        <w:rPr>
          <w:rFonts w:ascii="Times New Roman" w:eastAsia="Times New Roman" w:hAnsi="Times New Roman" w:cs="Times New Roman"/>
          <w:sz w:val="28"/>
          <w:szCs w:val="28"/>
          <w:u w:val="single"/>
          <w:lang w:eastAsia="ru-RU"/>
        </w:rPr>
      </w:pPr>
    </w:p>
    <w:p w:rsidR="00785FD2" w:rsidRPr="00785FD2" w:rsidRDefault="00785FD2" w:rsidP="00785FD2">
      <w:pPr>
        <w:tabs>
          <w:tab w:val="left" w:pos="7920"/>
        </w:tabs>
        <w:spacing w:after="0" w:line="360" w:lineRule="auto"/>
        <w:rPr>
          <w:rFonts w:ascii="Times New Roman" w:eastAsia="Times New Roman" w:hAnsi="Times New Roman" w:cs="Times New Roman"/>
          <w:sz w:val="28"/>
          <w:szCs w:val="28"/>
          <w:lang w:eastAsia="ru-RU"/>
        </w:rPr>
      </w:pPr>
    </w:p>
    <w:p w:rsidR="00785FD2" w:rsidRPr="00785FD2" w:rsidRDefault="00785FD2" w:rsidP="00785FD2">
      <w:pPr>
        <w:tabs>
          <w:tab w:val="left" w:pos="7920"/>
        </w:tabs>
        <w:spacing w:after="0" w:line="360" w:lineRule="auto"/>
        <w:rPr>
          <w:rFonts w:ascii="Times New Roman" w:eastAsia="Times New Roman" w:hAnsi="Times New Roman" w:cs="Times New Roman"/>
          <w:sz w:val="28"/>
          <w:szCs w:val="28"/>
          <w:lang w:eastAsia="ru-RU"/>
        </w:rPr>
      </w:pPr>
    </w:p>
    <w:p w:rsidR="00785FD2" w:rsidRPr="00785FD2" w:rsidRDefault="00785FD2" w:rsidP="00785FD2">
      <w:pPr>
        <w:tabs>
          <w:tab w:val="left" w:pos="7920"/>
        </w:tabs>
        <w:spacing w:after="0" w:line="360" w:lineRule="auto"/>
        <w:rPr>
          <w:rFonts w:ascii="Times New Roman" w:eastAsia="Times New Roman" w:hAnsi="Times New Roman" w:cs="Times New Roman"/>
          <w:sz w:val="28"/>
          <w:szCs w:val="28"/>
          <w:lang w:eastAsia="ru-RU"/>
        </w:rPr>
      </w:pPr>
    </w:p>
    <w:p w:rsidR="00785FD2" w:rsidRPr="00785FD2" w:rsidRDefault="00785FD2" w:rsidP="00785FD2">
      <w:pPr>
        <w:tabs>
          <w:tab w:val="left" w:pos="7920"/>
        </w:tabs>
        <w:spacing w:after="0" w:line="360" w:lineRule="auto"/>
        <w:rPr>
          <w:rFonts w:ascii="Times New Roman" w:eastAsia="Times New Roman" w:hAnsi="Times New Roman" w:cs="Times New Roman"/>
          <w:sz w:val="28"/>
          <w:szCs w:val="28"/>
          <w:lang w:eastAsia="ru-RU"/>
        </w:rPr>
      </w:pPr>
    </w:p>
    <w:p w:rsidR="00785FD2" w:rsidRPr="00785FD2" w:rsidRDefault="00785FD2" w:rsidP="00785FD2">
      <w:pPr>
        <w:tabs>
          <w:tab w:val="left" w:pos="7920"/>
        </w:tabs>
        <w:spacing w:after="0" w:line="360" w:lineRule="auto"/>
        <w:rPr>
          <w:rFonts w:ascii="Times New Roman" w:eastAsia="Times New Roman" w:hAnsi="Times New Roman" w:cs="Times New Roman"/>
          <w:sz w:val="28"/>
          <w:szCs w:val="28"/>
          <w:lang w:eastAsia="ru-RU"/>
        </w:rPr>
      </w:pPr>
    </w:p>
    <w:p w:rsidR="00785FD2" w:rsidRPr="00785FD2" w:rsidRDefault="00785FD2" w:rsidP="00785FD2">
      <w:pPr>
        <w:tabs>
          <w:tab w:val="left" w:pos="7920"/>
        </w:tabs>
        <w:spacing w:after="0" w:line="360" w:lineRule="auto"/>
        <w:rPr>
          <w:rFonts w:ascii="Times New Roman" w:eastAsia="Times New Roman" w:hAnsi="Times New Roman" w:cs="Times New Roman"/>
          <w:sz w:val="28"/>
          <w:szCs w:val="28"/>
          <w:lang w:eastAsia="ru-RU"/>
        </w:rPr>
      </w:pPr>
    </w:p>
    <w:p w:rsidR="00785FD2" w:rsidRPr="00785FD2" w:rsidRDefault="00785FD2" w:rsidP="00785FD2">
      <w:pPr>
        <w:tabs>
          <w:tab w:val="left" w:pos="7920"/>
        </w:tabs>
        <w:spacing w:after="0" w:line="360" w:lineRule="auto"/>
        <w:rPr>
          <w:rFonts w:ascii="Times New Roman" w:eastAsia="Times New Roman" w:hAnsi="Times New Roman" w:cs="Times New Roman"/>
          <w:sz w:val="28"/>
          <w:szCs w:val="28"/>
          <w:lang w:eastAsia="ru-RU"/>
        </w:rPr>
      </w:pPr>
    </w:p>
    <w:p w:rsidR="00785FD2" w:rsidRPr="00785FD2" w:rsidRDefault="00785FD2" w:rsidP="00785FD2">
      <w:pPr>
        <w:tabs>
          <w:tab w:val="left" w:pos="7920"/>
        </w:tabs>
        <w:spacing w:after="0" w:line="360" w:lineRule="auto"/>
        <w:rPr>
          <w:rFonts w:ascii="Times New Roman" w:eastAsia="Times New Roman" w:hAnsi="Times New Roman" w:cs="Times New Roman"/>
          <w:sz w:val="28"/>
          <w:szCs w:val="28"/>
          <w:lang w:eastAsia="ru-RU"/>
        </w:rPr>
      </w:pPr>
    </w:p>
    <w:p w:rsidR="00785FD2" w:rsidRPr="00785FD2" w:rsidRDefault="00785FD2" w:rsidP="00785FD2">
      <w:pPr>
        <w:tabs>
          <w:tab w:val="left" w:pos="7920"/>
        </w:tabs>
        <w:spacing w:after="0" w:line="360" w:lineRule="auto"/>
        <w:jc w:val="center"/>
        <w:rPr>
          <w:rFonts w:ascii="Times New Roman" w:eastAsia="Times New Roman" w:hAnsi="Times New Roman" w:cs="Times New Roman"/>
          <w:sz w:val="28"/>
          <w:szCs w:val="28"/>
          <w:lang w:eastAsia="ru-RU"/>
        </w:rPr>
      </w:pPr>
      <w:r w:rsidRPr="00785FD2">
        <w:rPr>
          <w:rFonts w:ascii="Times New Roman" w:eastAsia="Times New Roman" w:hAnsi="Times New Roman" w:cs="Times New Roman"/>
          <w:sz w:val="28"/>
          <w:szCs w:val="28"/>
          <w:lang w:eastAsia="ru-RU"/>
        </w:rPr>
        <w:t>Бавлы</w:t>
      </w:r>
    </w:p>
    <w:p w:rsidR="00785FD2" w:rsidRPr="00785FD2" w:rsidRDefault="00785FD2" w:rsidP="00785FD2">
      <w:pPr>
        <w:tabs>
          <w:tab w:val="left" w:pos="7920"/>
        </w:tabs>
        <w:spacing w:after="0" w:line="360" w:lineRule="auto"/>
        <w:jc w:val="center"/>
        <w:rPr>
          <w:rFonts w:ascii="Times New Roman" w:eastAsia="Times New Roman" w:hAnsi="Times New Roman" w:cs="Times New Roman"/>
          <w:sz w:val="28"/>
          <w:szCs w:val="28"/>
          <w:lang w:eastAsia="ru-RU"/>
        </w:rPr>
      </w:pPr>
      <w:r w:rsidRPr="00785FD2">
        <w:rPr>
          <w:rFonts w:ascii="Times New Roman" w:eastAsia="Times New Roman" w:hAnsi="Times New Roman" w:cs="Times New Roman"/>
          <w:sz w:val="28"/>
          <w:szCs w:val="28"/>
          <w:lang w:eastAsia="ru-RU"/>
        </w:rPr>
        <w:t>2014</w:t>
      </w:r>
    </w:p>
    <w:tbl>
      <w:tblPr>
        <w:tblW w:w="9630" w:type="dxa"/>
        <w:tblInd w:w="10" w:type="dxa"/>
        <w:tblLayout w:type="fixed"/>
        <w:tblCellMar>
          <w:left w:w="0" w:type="dxa"/>
          <w:right w:w="0" w:type="dxa"/>
        </w:tblCellMar>
        <w:tblLook w:val="04A0"/>
      </w:tblPr>
      <w:tblGrid>
        <w:gridCol w:w="1580"/>
        <w:gridCol w:w="3240"/>
        <w:gridCol w:w="4780"/>
        <w:gridCol w:w="30"/>
      </w:tblGrid>
      <w:tr w:rsidR="00785FD2" w:rsidRPr="00785FD2" w:rsidTr="00785FD2">
        <w:trPr>
          <w:trHeight w:val="322"/>
        </w:trPr>
        <w:tc>
          <w:tcPr>
            <w:tcW w:w="1580" w:type="dxa"/>
            <w:tcBorders>
              <w:top w:val="single" w:sz="8" w:space="0" w:color="auto"/>
              <w:left w:val="single" w:sz="8" w:space="0" w:color="auto"/>
              <w:bottom w:val="nil"/>
              <w:right w:val="nil"/>
            </w:tcBorders>
            <w:vAlign w:val="bottom"/>
            <w:hideMark/>
          </w:tcPr>
          <w:p w:rsidR="00785FD2" w:rsidRPr="00785FD2" w:rsidRDefault="00785FD2" w:rsidP="00785FD2">
            <w:pPr>
              <w:widowControl w:val="0"/>
              <w:autoSpaceDE w:val="0"/>
              <w:autoSpaceDN w:val="0"/>
              <w:adjustRightInd w:val="0"/>
              <w:spacing w:after="0" w:line="240" w:lineRule="auto"/>
              <w:ind w:left="120"/>
              <w:rPr>
                <w:rFonts w:ascii="Times New Roman" w:eastAsia="Calibri" w:hAnsi="Times New Roman" w:cs="Times New Roman"/>
                <w:sz w:val="28"/>
                <w:szCs w:val="28"/>
                <w:lang w:val="en-US"/>
              </w:rPr>
            </w:pPr>
            <w:r w:rsidRPr="00785FD2">
              <w:rPr>
                <w:rFonts w:ascii="Times New Roman" w:eastAsia="Calibri" w:hAnsi="Times New Roman" w:cs="Times New Roman"/>
                <w:sz w:val="28"/>
                <w:szCs w:val="28"/>
              </w:rPr>
              <w:lastRenderedPageBreak/>
              <w:t>Принято</w:t>
            </w:r>
          </w:p>
        </w:tc>
        <w:tc>
          <w:tcPr>
            <w:tcW w:w="3240" w:type="dxa"/>
            <w:tcBorders>
              <w:top w:val="single" w:sz="8" w:space="0" w:color="auto"/>
              <w:left w:val="nil"/>
              <w:bottom w:val="nil"/>
              <w:right w:val="single" w:sz="8" w:space="0" w:color="auto"/>
            </w:tcBorders>
            <w:vAlign w:val="bottom"/>
          </w:tcPr>
          <w:p w:rsidR="00785FD2" w:rsidRPr="00785FD2" w:rsidRDefault="00785FD2" w:rsidP="00785FD2">
            <w:pPr>
              <w:widowControl w:val="0"/>
              <w:autoSpaceDE w:val="0"/>
              <w:autoSpaceDN w:val="0"/>
              <w:adjustRightInd w:val="0"/>
              <w:spacing w:after="0" w:line="240" w:lineRule="auto"/>
              <w:rPr>
                <w:rFonts w:ascii="Times New Roman" w:eastAsia="Calibri" w:hAnsi="Times New Roman" w:cs="Times New Roman"/>
                <w:sz w:val="28"/>
                <w:szCs w:val="28"/>
                <w:lang w:val="en-US"/>
              </w:rPr>
            </w:pPr>
          </w:p>
        </w:tc>
        <w:tc>
          <w:tcPr>
            <w:tcW w:w="4780" w:type="dxa"/>
            <w:tcBorders>
              <w:top w:val="single" w:sz="8" w:space="0" w:color="auto"/>
              <w:left w:val="nil"/>
              <w:bottom w:val="nil"/>
              <w:right w:val="single" w:sz="8" w:space="0" w:color="auto"/>
            </w:tcBorders>
            <w:vAlign w:val="bottom"/>
            <w:hideMark/>
          </w:tcPr>
          <w:p w:rsidR="00785FD2" w:rsidRPr="00785FD2" w:rsidRDefault="00785FD2" w:rsidP="00785FD2">
            <w:pPr>
              <w:widowControl w:val="0"/>
              <w:autoSpaceDE w:val="0"/>
              <w:autoSpaceDN w:val="0"/>
              <w:adjustRightInd w:val="0"/>
              <w:spacing w:after="0" w:line="240" w:lineRule="auto"/>
              <w:jc w:val="right"/>
              <w:rPr>
                <w:rFonts w:ascii="Times New Roman" w:eastAsia="Calibri" w:hAnsi="Times New Roman" w:cs="Times New Roman"/>
                <w:sz w:val="28"/>
                <w:szCs w:val="28"/>
                <w:lang w:val="en-US"/>
              </w:rPr>
            </w:pPr>
            <w:r w:rsidRPr="00785FD2">
              <w:rPr>
                <w:rFonts w:ascii="Times New Roman" w:eastAsia="Calibri" w:hAnsi="Times New Roman" w:cs="Times New Roman"/>
                <w:sz w:val="28"/>
                <w:szCs w:val="28"/>
              </w:rPr>
              <w:t>Утверждаю</w:t>
            </w:r>
          </w:p>
        </w:tc>
        <w:tc>
          <w:tcPr>
            <w:tcW w:w="30" w:type="dxa"/>
            <w:vAlign w:val="bottom"/>
          </w:tcPr>
          <w:p w:rsidR="00785FD2" w:rsidRPr="00785FD2" w:rsidRDefault="00785FD2" w:rsidP="00785FD2">
            <w:pPr>
              <w:widowControl w:val="0"/>
              <w:autoSpaceDE w:val="0"/>
              <w:autoSpaceDN w:val="0"/>
              <w:adjustRightInd w:val="0"/>
              <w:spacing w:after="0" w:line="240" w:lineRule="auto"/>
              <w:rPr>
                <w:rFonts w:ascii="Times New Roman" w:eastAsia="Calibri" w:hAnsi="Times New Roman" w:cs="Times New Roman"/>
                <w:sz w:val="28"/>
                <w:szCs w:val="28"/>
                <w:lang w:val="en-US"/>
              </w:rPr>
            </w:pPr>
          </w:p>
        </w:tc>
      </w:tr>
      <w:tr w:rsidR="00785FD2" w:rsidRPr="00785FD2" w:rsidTr="00785FD2">
        <w:trPr>
          <w:trHeight w:val="358"/>
        </w:trPr>
        <w:tc>
          <w:tcPr>
            <w:tcW w:w="4820" w:type="dxa"/>
            <w:gridSpan w:val="2"/>
            <w:tcBorders>
              <w:top w:val="nil"/>
              <w:left w:val="single" w:sz="8" w:space="0" w:color="auto"/>
              <w:bottom w:val="nil"/>
              <w:right w:val="single" w:sz="8" w:space="0" w:color="auto"/>
            </w:tcBorders>
            <w:vAlign w:val="bottom"/>
            <w:hideMark/>
          </w:tcPr>
          <w:p w:rsidR="00785FD2" w:rsidRPr="00785FD2" w:rsidRDefault="00785FD2" w:rsidP="00785FD2">
            <w:pPr>
              <w:widowControl w:val="0"/>
              <w:autoSpaceDE w:val="0"/>
              <w:autoSpaceDN w:val="0"/>
              <w:adjustRightInd w:val="0"/>
              <w:spacing w:after="0" w:line="240" w:lineRule="auto"/>
              <w:ind w:left="120"/>
              <w:rPr>
                <w:rFonts w:ascii="Times New Roman" w:eastAsia="Calibri" w:hAnsi="Times New Roman" w:cs="Times New Roman"/>
                <w:sz w:val="28"/>
                <w:szCs w:val="28"/>
                <w:lang w:val="en-US"/>
              </w:rPr>
            </w:pPr>
            <w:r w:rsidRPr="00785FD2">
              <w:rPr>
                <w:rFonts w:ascii="Times New Roman" w:eastAsia="Calibri" w:hAnsi="Times New Roman" w:cs="Times New Roman"/>
                <w:sz w:val="28"/>
                <w:szCs w:val="28"/>
              </w:rPr>
              <w:t>Педагогическим  советом</w:t>
            </w:r>
          </w:p>
        </w:tc>
        <w:tc>
          <w:tcPr>
            <w:tcW w:w="4780" w:type="dxa"/>
            <w:vMerge w:val="restart"/>
            <w:tcBorders>
              <w:top w:val="nil"/>
              <w:left w:val="nil"/>
              <w:bottom w:val="nil"/>
              <w:right w:val="single" w:sz="8" w:space="0" w:color="auto"/>
            </w:tcBorders>
            <w:vAlign w:val="bottom"/>
            <w:hideMark/>
          </w:tcPr>
          <w:p w:rsidR="00785FD2" w:rsidRPr="00785FD2" w:rsidRDefault="00785FD2" w:rsidP="00785FD2">
            <w:pPr>
              <w:widowControl w:val="0"/>
              <w:autoSpaceDE w:val="0"/>
              <w:autoSpaceDN w:val="0"/>
              <w:adjustRightInd w:val="0"/>
              <w:spacing w:after="0" w:line="240" w:lineRule="auto"/>
              <w:jc w:val="right"/>
              <w:rPr>
                <w:rFonts w:ascii="Times New Roman" w:eastAsia="Calibri" w:hAnsi="Times New Roman" w:cs="Times New Roman"/>
                <w:sz w:val="28"/>
                <w:szCs w:val="28"/>
                <w:lang w:val="en-US"/>
              </w:rPr>
            </w:pPr>
            <w:r w:rsidRPr="00785FD2">
              <w:rPr>
                <w:rFonts w:ascii="Times New Roman" w:eastAsia="Calibri" w:hAnsi="Times New Roman" w:cs="Times New Roman"/>
                <w:sz w:val="28"/>
                <w:szCs w:val="28"/>
              </w:rPr>
              <w:t>директор – З.Б. Тагирова</w:t>
            </w:r>
          </w:p>
        </w:tc>
        <w:tc>
          <w:tcPr>
            <w:tcW w:w="30" w:type="dxa"/>
            <w:vAlign w:val="bottom"/>
          </w:tcPr>
          <w:p w:rsidR="00785FD2" w:rsidRPr="00785FD2" w:rsidRDefault="00785FD2" w:rsidP="00785FD2">
            <w:pPr>
              <w:widowControl w:val="0"/>
              <w:autoSpaceDE w:val="0"/>
              <w:autoSpaceDN w:val="0"/>
              <w:adjustRightInd w:val="0"/>
              <w:spacing w:after="0" w:line="240" w:lineRule="auto"/>
              <w:rPr>
                <w:rFonts w:ascii="Times New Roman" w:eastAsia="Calibri" w:hAnsi="Times New Roman" w:cs="Times New Roman"/>
                <w:sz w:val="28"/>
                <w:szCs w:val="28"/>
                <w:lang w:val="en-US"/>
              </w:rPr>
            </w:pPr>
          </w:p>
        </w:tc>
      </w:tr>
      <w:tr w:rsidR="00785FD2" w:rsidRPr="00785FD2" w:rsidTr="00785FD2">
        <w:trPr>
          <w:trHeight w:val="138"/>
        </w:trPr>
        <w:tc>
          <w:tcPr>
            <w:tcW w:w="4820" w:type="dxa"/>
            <w:gridSpan w:val="2"/>
            <w:vMerge w:val="restart"/>
            <w:tcBorders>
              <w:top w:val="nil"/>
              <w:left w:val="single" w:sz="8" w:space="0" w:color="auto"/>
              <w:bottom w:val="nil"/>
              <w:right w:val="single" w:sz="8" w:space="0" w:color="auto"/>
            </w:tcBorders>
            <w:vAlign w:val="bottom"/>
            <w:hideMark/>
          </w:tcPr>
          <w:p w:rsidR="00785FD2" w:rsidRPr="00785FD2" w:rsidRDefault="00785FD2" w:rsidP="00785FD2">
            <w:pPr>
              <w:widowControl w:val="0"/>
              <w:autoSpaceDE w:val="0"/>
              <w:autoSpaceDN w:val="0"/>
              <w:adjustRightInd w:val="0"/>
              <w:spacing w:after="0" w:line="240" w:lineRule="auto"/>
              <w:ind w:left="120"/>
              <w:rPr>
                <w:rFonts w:ascii="Times New Roman" w:eastAsia="Calibri" w:hAnsi="Times New Roman" w:cs="Times New Roman"/>
                <w:sz w:val="28"/>
                <w:szCs w:val="28"/>
              </w:rPr>
            </w:pPr>
            <w:r w:rsidRPr="00785FD2">
              <w:rPr>
                <w:rFonts w:ascii="Times New Roman" w:eastAsia="Calibri" w:hAnsi="Times New Roman" w:cs="Times New Roman"/>
                <w:sz w:val="28"/>
                <w:szCs w:val="28"/>
              </w:rPr>
              <w:t>МАУ ДО «ДШИ» Бавлинского муниципального района</w:t>
            </w:r>
          </w:p>
        </w:tc>
        <w:tc>
          <w:tcPr>
            <w:tcW w:w="4780" w:type="dxa"/>
            <w:vMerge/>
            <w:tcBorders>
              <w:top w:val="nil"/>
              <w:left w:val="nil"/>
              <w:bottom w:val="nil"/>
              <w:right w:val="single" w:sz="8" w:space="0" w:color="auto"/>
            </w:tcBorders>
            <w:vAlign w:val="center"/>
            <w:hideMark/>
          </w:tcPr>
          <w:p w:rsidR="00785FD2" w:rsidRPr="00785FD2" w:rsidRDefault="00785FD2" w:rsidP="00785FD2">
            <w:pPr>
              <w:spacing w:after="0" w:line="240" w:lineRule="auto"/>
              <w:rPr>
                <w:rFonts w:ascii="Times New Roman" w:eastAsia="Calibri" w:hAnsi="Times New Roman" w:cs="Times New Roman"/>
                <w:sz w:val="28"/>
                <w:szCs w:val="28"/>
              </w:rPr>
            </w:pPr>
          </w:p>
        </w:tc>
        <w:tc>
          <w:tcPr>
            <w:tcW w:w="30" w:type="dxa"/>
            <w:vAlign w:val="bottom"/>
          </w:tcPr>
          <w:p w:rsidR="00785FD2" w:rsidRPr="00785FD2" w:rsidRDefault="00785FD2" w:rsidP="00785FD2">
            <w:pPr>
              <w:widowControl w:val="0"/>
              <w:autoSpaceDE w:val="0"/>
              <w:autoSpaceDN w:val="0"/>
              <w:adjustRightInd w:val="0"/>
              <w:spacing w:after="0" w:line="240" w:lineRule="auto"/>
              <w:rPr>
                <w:rFonts w:ascii="Times New Roman" w:eastAsia="Calibri" w:hAnsi="Times New Roman" w:cs="Times New Roman"/>
                <w:sz w:val="28"/>
                <w:szCs w:val="28"/>
              </w:rPr>
            </w:pPr>
          </w:p>
        </w:tc>
      </w:tr>
      <w:tr w:rsidR="00785FD2" w:rsidRPr="00785FD2" w:rsidTr="00785FD2">
        <w:trPr>
          <w:trHeight w:val="138"/>
        </w:trPr>
        <w:tc>
          <w:tcPr>
            <w:tcW w:w="4820" w:type="dxa"/>
            <w:gridSpan w:val="2"/>
            <w:vMerge/>
            <w:tcBorders>
              <w:top w:val="nil"/>
              <w:left w:val="single" w:sz="8" w:space="0" w:color="auto"/>
              <w:bottom w:val="nil"/>
              <w:right w:val="single" w:sz="8" w:space="0" w:color="auto"/>
            </w:tcBorders>
            <w:vAlign w:val="center"/>
            <w:hideMark/>
          </w:tcPr>
          <w:p w:rsidR="00785FD2" w:rsidRPr="00785FD2" w:rsidRDefault="00785FD2" w:rsidP="00785FD2">
            <w:pPr>
              <w:spacing w:after="0" w:line="240" w:lineRule="auto"/>
              <w:rPr>
                <w:rFonts w:ascii="Times New Roman" w:eastAsia="Calibri" w:hAnsi="Times New Roman" w:cs="Times New Roman"/>
                <w:sz w:val="28"/>
                <w:szCs w:val="28"/>
              </w:rPr>
            </w:pPr>
          </w:p>
        </w:tc>
        <w:tc>
          <w:tcPr>
            <w:tcW w:w="4780" w:type="dxa"/>
            <w:vMerge w:val="restart"/>
            <w:tcBorders>
              <w:top w:val="nil"/>
              <w:left w:val="nil"/>
              <w:bottom w:val="nil"/>
              <w:right w:val="single" w:sz="8" w:space="0" w:color="auto"/>
            </w:tcBorders>
            <w:vAlign w:val="bottom"/>
            <w:hideMark/>
          </w:tcPr>
          <w:p w:rsidR="00785FD2" w:rsidRPr="00785FD2" w:rsidRDefault="00785FD2" w:rsidP="00785FD2">
            <w:pPr>
              <w:widowControl w:val="0"/>
              <w:autoSpaceDE w:val="0"/>
              <w:autoSpaceDN w:val="0"/>
              <w:adjustRightInd w:val="0"/>
              <w:spacing w:after="0" w:line="240" w:lineRule="auto"/>
              <w:jc w:val="right"/>
              <w:rPr>
                <w:rFonts w:ascii="Times New Roman" w:eastAsia="Calibri" w:hAnsi="Times New Roman" w:cs="Times New Roman"/>
                <w:sz w:val="28"/>
                <w:szCs w:val="28"/>
                <w:lang w:val="en-US"/>
              </w:rPr>
            </w:pPr>
            <w:r w:rsidRPr="00785FD2">
              <w:rPr>
                <w:rFonts w:ascii="Times New Roman" w:eastAsia="Calibri" w:hAnsi="Times New Roman" w:cs="Times New Roman"/>
                <w:sz w:val="28"/>
                <w:szCs w:val="28"/>
              </w:rPr>
              <w:t>______________</w:t>
            </w:r>
          </w:p>
        </w:tc>
        <w:tc>
          <w:tcPr>
            <w:tcW w:w="30" w:type="dxa"/>
            <w:vAlign w:val="bottom"/>
          </w:tcPr>
          <w:p w:rsidR="00785FD2" w:rsidRPr="00785FD2" w:rsidRDefault="00785FD2" w:rsidP="00785FD2">
            <w:pPr>
              <w:widowControl w:val="0"/>
              <w:autoSpaceDE w:val="0"/>
              <w:autoSpaceDN w:val="0"/>
              <w:adjustRightInd w:val="0"/>
              <w:spacing w:after="0" w:line="240" w:lineRule="auto"/>
              <w:rPr>
                <w:rFonts w:ascii="Times New Roman" w:eastAsia="Calibri" w:hAnsi="Times New Roman" w:cs="Times New Roman"/>
                <w:sz w:val="28"/>
                <w:szCs w:val="28"/>
                <w:lang w:val="en-US"/>
              </w:rPr>
            </w:pPr>
          </w:p>
        </w:tc>
      </w:tr>
      <w:tr w:rsidR="00785FD2" w:rsidRPr="00785FD2" w:rsidTr="00785FD2">
        <w:trPr>
          <w:trHeight w:val="138"/>
        </w:trPr>
        <w:tc>
          <w:tcPr>
            <w:tcW w:w="1580" w:type="dxa"/>
            <w:vMerge w:val="restart"/>
            <w:tcBorders>
              <w:top w:val="nil"/>
              <w:left w:val="single" w:sz="8" w:space="0" w:color="auto"/>
              <w:bottom w:val="nil"/>
              <w:right w:val="nil"/>
            </w:tcBorders>
            <w:vAlign w:val="bottom"/>
            <w:hideMark/>
          </w:tcPr>
          <w:p w:rsidR="00785FD2" w:rsidRPr="00785FD2" w:rsidRDefault="00785FD2" w:rsidP="00AC7E51">
            <w:pPr>
              <w:widowControl w:val="0"/>
              <w:autoSpaceDE w:val="0"/>
              <w:autoSpaceDN w:val="0"/>
              <w:adjustRightInd w:val="0"/>
              <w:spacing w:after="0" w:line="240" w:lineRule="auto"/>
              <w:ind w:left="120"/>
              <w:rPr>
                <w:rFonts w:ascii="Times New Roman" w:eastAsia="Calibri" w:hAnsi="Times New Roman" w:cs="Times New Roman"/>
                <w:sz w:val="28"/>
                <w:szCs w:val="28"/>
                <w:lang w:val="en-US"/>
              </w:rPr>
            </w:pPr>
            <w:r w:rsidRPr="00785FD2">
              <w:rPr>
                <w:rFonts w:ascii="Times New Roman" w:eastAsia="Calibri" w:hAnsi="Times New Roman" w:cs="Times New Roman"/>
                <w:w w:val="94"/>
                <w:sz w:val="28"/>
                <w:szCs w:val="28"/>
              </w:rPr>
              <w:t>Протокол</w:t>
            </w:r>
            <w:r w:rsidR="00AC7E51">
              <w:rPr>
                <w:rFonts w:ascii="Times New Roman" w:eastAsia="Calibri" w:hAnsi="Times New Roman" w:cs="Times New Roman"/>
                <w:w w:val="94"/>
                <w:sz w:val="28"/>
                <w:szCs w:val="28"/>
              </w:rPr>
              <w:t xml:space="preserve">  №</w:t>
            </w:r>
            <w:r w:rsidRPr="00785FD2">
              <w:rPr>
                <w:rFonts w:ascii="Times New Roman" w:eastAsia="Calibri" w:hAnsi="Times New Roman" w:cs="Times New Roman"/>
                <w:w w:val="94"/>
                <w:sz w:val="28"/>
                <w:szCs w:val="28"/>
              </w:rPr>
              <w:t>1</w:t>
            </w:r>
            <w:r w:rsidR="00AC7E51">
              <w:rPr>
                <w:rFonts w:ascii="Times New Roman" w:eastAsia="Calibri" w:hAnsi="Times New Roman" w:cs="Times New Roman"/>
                <w:w w:val="94"/>
                <w:sz w:val="28"/>
                <w:szCs w:val="28"/>
              </w:rPr>
              <w:t xml:space="preserve">    </w:t>
            </w:r>
          </w:p>
        </w:tc>
        <w:tc>
          <w:tcPr>
            <w:tcW w:w="3240" w:type="dxa"/>
            <w:vMerge w:val="restart"/>
            <w:tcBorders>
              <w:top w:val="nil"/>
              <w:left w:val="nil"/>
              <w:bottom w:val="nil"/>
              <w:right w:val="single" w:sz="8" w:space="0" w:color="auto"/>
            </w:tcBorders>
            <w:vAlign w:val="bottom"/>
            <w:hideMark/>
          </w:tcPr>
          <w:p w:rsidR="00785FD2" w:rsidRPr="00785FD2" w:rsidRDefault="00AC7E51" w:rsidP="00785FD2">
            <w:pPr>
              <w:widowControl w:val="0"/>
              <w:autoSpaceDE w:val="0"/>
              <w:autoSpaceDN w:val="0"/>
              <w:adjustRightInd w:val="0"/>
              <w:spacing w:after="0" w:line="240" w:lineRule="auto"/>
              <w:ind w:left="60"/>
              <w:rPr>
                <w:rFonts w:ascii="Times New Roman" w:eastAsia="Calibri" w:hAnsi="Times New Roman" w:cs="Times New Roman"/>
                <w:sz w:val="28"/>
                <w:szCs w:val="28"/>
                <w:lang w:val="en-US"/>
              </w:rPr>
            </w:pPr>
            <w:r>
              <w:rPr>
                <w:rFonts w:ascii="Times New Roman" w:eastAsia="Calibri" w:hAnsi="Times New Roman" w:cs="Times New Roman"/>
                <w:sz w:val="28"/>
                <w:szCs w:val="28"/>
              </w:rPr>
              <w:t xml:space="preserve"> </w:t>
            </w:r>
            <w:r w:rsidR="00785FD2" w:rsidRPr="00785FD2">
              <w:rPr>
                <w:rFonts w:ascii="Times New Roman" w:eastAsia="Calibri" w:hAnsi="Times New Roman" w:cs="Times New Roman"/>
                <w:sz w:val="28"/>
                <w:szCs w:val="28"/>
              </w:rPr>
              <w:t>от 25.08.2014г.</w:t>
            </w:r>
          </w:p>
        </w:tc>
        <w:tc>
          <w:tcPr>
            <w:tcW w:w="4780" w:type="dxa"/>
            <w:vMerge/>
            <w:tcBorders>
              <w:top w:val="nil"/>
              <w:left w:val="nil"/>
              <w:bottom w:val="nil"/>
              <w:right w:val="single" w:sz="8" w:space="0" w:color="auto"/>
            </w:tcBorders>
            <w:vAlign w:val="center"/>
            <w:hideMark/>
          </w:tcPr>
          <w:p w:rsidR="00785FD2" w:rsidRPr="00785FD2" w:rsidRDefault="00785FD2" w:rsidP="00785FD2">
            <w:pPr>
              <w:spacing w:after="0" w:line="240" w:lineRule="auto"/>
              <w:rPr>
                <w:rFonts w:ascii="Times New Roman" w:eastAsia="Calibri" w:hAnsi="Times New Roman" w:cs="Times New Roman"/>
                <w:sz w:val="28"/>
                <w:szCs w:val="28"/>
                <w:lang w:val="en-US"/>
              </w:rPr>
            </w:pPr>
          </w:p>
        </w:tc>
        <w:tc>
          <w:tcPr>
            <w:tcW w:w="30" w:type="dxa"/>
            <w:vAlign w:val="bottom"/>
          </w:tcPr>
          <w:p w:rsidR="00785FD2" w:rsidRPr="00785FD2" w:rsidRDefault="00785FD2" w:rsidP="00785FD2">
            <w:pPr>
              <w:widowControl w:val="0"/>
              <w:autoSpaceDE w:val="0"/>
              <w:autoSpaceDN w:val="0"/>
              <w:adjustRightInd w:val="0"/>
              <w:spacing w:after="0" w:line="240" w:lineRule="auto"/>
              <w:rPr>
                <w:rFonts w:ascii="Times New Roman" w:eastAsia="Calibri" w:hAnsi="Times New Roman" w:cs="Times New Roman"/>
                <w:sz w:val="28"/>
                <w:szCs w:val="28"/>
                <w:lang w:val="en-US"/>
              </w:rPr>
            </w:pPr>
          </w:p>
        </w:tc>
      </w:tr>
      <w:tr w:rsidR="00785FD2" w:rsidRPr="00785FD2" w:rsidTr="00785FD2">
        <w:trPr>
          <w:trHeight w:val="176"/>
        </w:trPr>
        <w:tc>
          <w:tcPr>
            <w:tcW w:w="1580" w:type="dxa"/>
            <w:vMerge/>
            <w:tcBorders>
              <w:top w:val="nil"/>
              <w:left w:val="single" w:sz="8" w:space="0" w:color="auto"/>
              <w:bottom w:val="nil"/>
              <w:right w:val="nil"/>
            </w:tcBorders>
            <w:vAlign w:val="center"/>
            <w:hideMark/>
          </w:tcPr>
          <w:p w:rsidR="00785FD2" w:rsidRPr="00785FD2" w:rsidRDefault="00785FD2" w:rsidP="00785FD2">
            <w:pPr>
              <w:spacing w:after="0" w:line="240" w:lineRule="auto"/>
              <w:rPr>
                <w:rFonts w:ascii="Times New Roman" w:eastAsia="Calibri" w:hAnsi="Times New Roman" w:cs="Times New Roman"/>
                <w:sz w:val="28"/>
                <w:szCs w:val="28"/>
                <w:lang w:val="en-US"/>
              </w:rPr>
            </w:pPr>
          </w:p>
        </w:tc>
        <w:tc>
          <w:tcPr>
            <w:tcW w:w="3240" w:type="dxa"/>
            <w:vMerge/>
            <w:tcBorders>
              <w:top w:val="nil"/>
              <w:left w:val="nil"/>
              <w:bottom w:val="nil"/>
              <w:right w:val="single" w:sz="8" w:space="0" w:color="auto"/>
            </w:tcBorders>
            <w:vAlign w:val="center"/>
            <w:hideMark/>
          </w:tcPr>
          <w:p w:rsidR="00785FD2" w:rsidRPr="00785FD2" w:rsidRDefault="00785FD2" w:rsidP="00785FD2">
            <w:pPr>
              <w:spacing w:after="0" w:line="240" w:lineRule="auto"/>
              <w:rPr>
                <w:rFonts w:ascii="Times New Roman" w:eastAsia="Calibri" w:hAnsi="Times New Roman" w:cs="Times New Roman"/>
                <w:sz w:val="28"/>
                <w:szCs w:val="28"/>
                <w:lang w:val="en-US"/>
              </w:rPr>
            </w:pPr>
          </w:p>
        </w:tc>
        <w:tc>
          <w:tcPr>
            <w:tcW w:w="4780" w:type="dxa"/>
            <w:vMerge w:val="restart"/>
            <w:tcBorders>
              <w:top w:val="nil"/>
              <w:left w:val="nil"/>
              <w:bottom w:val="nil"/>
              <w:right w:val="single" w:sz="8" w:space="0" w:color="auto"/>
            </w:tcBorders>
            <w:vAlign w:val="bottom"/>
            <w:hideMark/>
          </w:tcPr>
          <w:p w:rsidR="00785FD2" w:rsidRPr="00785FD2" w:rsidRDefault="00785FD2" w:rsidP="00785FD2">
            <w:pPr>
              <w:widowControl w:val="0"/>
              <w:autoSpaceDE w:val="0"/>
              <w:autoSpaceDN w:val="0"/>
              <w:adjustRightInd w:val="0"/>
              <w:spacing w:after="0" w:line="240" w:lineRule="auto"/>
              <w:jc w:val="right"/>
              <w:rPr>
                <w:rFonts w:ascii="Times New Roman" w:eastAsia="Calibri" w:hAnsi="Times New Roman" w:cs="Times New Roman"/>
                <w:sz w:val="28"/>
                <w:szCs w:val="28"/>
                <w:lang w:val="en-US"/>
              </w:rPr>
            </w:pPr>
            <w:r w:rsidRPr="00785FD2">
              <w:rPr>
                <w:rFonts w:ascii="Times New Roman" w:eastAsia="Calibri" w:hAnsi="Times New Roman" w:cs="Times New Roman"/>
                <w:sz w:val="28"/>
                <w:szCs w:val="28"/>
              </w:rPr>
              <w:t>(подпись)</w:t>
            </w:r>
          </w:p>
        </w:tc>
        <w:tc>
          <w:tcPr>
            <w:tcW w:w="30" w:type="dxa"/>
            <w:vAlign w:val="bottom"/>
          </w:tcPr>
          <w:p w:rsidR="00785FD2" w:rsidRPr="00785FD2" w:rsidRDefault="00785FD2" w:rsidP="00785FD2">
            <w:pPr>
              <w:widowControl w:val="0"/>
              <w:autoSpaceDE w:val="0"/>
              <w:autoSpaceDN w:val="0"/>
              <w:adjustRightInd w:val="0"/>
              <w:spacing w:after="0" w:line="240" w:lineRule="auto"/>
              <w:rPr>
                <w:rFonts w:ascii="Times New Roman" w:eastAsia="Calibri" w:hAnsi="Times New Roman" w:cs="Times New Roman"/>
                <w:sz w:val="28"/>
                <w:szCs w:val="28"/>
                <w:lang w:val="en-US"/>
              </w:rPr>
            </w:pPr>
          </w:p>
        </w:tc>
      </w:tr>
      <w:tr w:rsidR="00785FD2" w:rsidRPr="00785FD2" w:rsidTr="00785FD2">
        <w:trPr>
          <w:trHeight w:val="100"/>
        </w:trPr>
        <w:tc>
          <w:tcPr>
            <w:tcW w:w="1580" w:type="dxa"/>
            <w:tcBorders>
              <w:top w:val="nil"/>
              <w:left w:val="single" w:sz="8" w:space="0" w:color="auto"/>
              <w:bottom w:val="nil"/>
              <w:right w:val="nil"/>
            </w:tcBorders>
            <w:vAlign w:val="bottom"/>
          </w:tcPr>
          <w:p w:rsidR="00785FD2" w:rsidRPr="00785FD2" w:rsidRDefault="00785FD2" w:rsidP="00785FD2">
            <w:pPr>
              <w:widowControl w:val="0"/>
              <w:autoSpaceDE w:val="0"/>
              <w:autoSpaceDN w:val="0"/>
              <w:adjustRightInd w:val="0"/>
              <w:spacing w:after="0" w:line="240" w:lineRule="auto"/>
              <w:rPr>
                <w:rFonts w:ascii="Times New Roman" w:eastAsia="Calibri" w:hAnsi="Times New Roman" w:cs="Times New Roman"/>
                <w:sz w:val="28"/>
                <w:szCs w:val="28"/>
                <w:lang w:val="en-US"/>
              </w:rPr>
            </w:pPr>
          </w:p>
        </w:tc>
        <w:tc>
          <w:tcPr>
            <w:tcW w:w="3240" w:type="dxa"/>
            <w:tcBorders>
              <w:top w:val="nil"/>
              <w:left w:val="nil"/>
              <w:bottom w:val="nil"/>
              <w:right w:val="single" w:sz="8" w:space="0" w:color="auto"/>
            </w:tcBorders>
            <w:vAlign w:val="bottom"/>
          </w:tcPr>
          <w:p w:rsidR="00785FD2" w:rsidRPr="00785FD2" w:rsidRDefault="00785FD2" w:rsidP="00785FD2">
            <w:pPr>
              <w:widowControl w:val="0"/>
              <w:autoSpaceDE w:val="0"/>
              <w:autoSpaceDN w:val="0"/>
              <w:adjustRightInd w:val="0"/>
              <w:spacing w:after="0" w:line="240" w:lineRule="auto"/>
              <w:rPr>
                <w:rFonts w:ascii="Times New Roman" w:eastAsia="Calibri" w:hAnsi="Times New Roman" w:cs="Times New Roman"/>
                <w:sz w:val="28"/>
                <w:szCs w:val="28"/>
                <w:lang w:val="en-US"/>
              </w:rPr>
            </w:pPr>
          </w:p>
        </w:tc>
        <w:tc>
          <w:tcPr>
            <w:tcW w:w="4780" w:type="dxa"/>
            <w:vMerge/>
            <w:tcBorders>
              <w:top w:val="nil"/>
              <w:left w:val="nil"/>
              <w:bottom w:val="nil"/>
              <w:right w:val="single" w:sz="8" w:space="0" w:color="auto"/>
            </w:tcBorders>
            <w:vAlign w:val="center"/>
            <w:hideMark/>
          </w:tcPr>
          <w:p w:rsidR="00785FD2" w:rsidRPr="00785FD2" w:rsidRDefault="00785FD2" w:rsidP="00785FD2">
            <w:pPr>
              <w:spacing w:after="0" w:line="240" w:lineRule="auto"/>
              <w:rPr>
                <w:rFonts w:ascii="Times New Roman" w:eastAsia="Calibri" w:hAnsi="Times New Roman" w:cs="Times New Roman"/>
                <w:sz w:val="28"/>
                <w:szCs w:val="28"/>
                <w:lang w:val="en-US"/>
              </w:rPr>
            </w:pPr>
          </w:p>
        </w:tc>
        <w:tc>
          <w:tcPr>
            <w:tcW w:w="30" w:type="dxa"/>
            <w:vAlign w:val="bottom"/>
          </w:tcPr>
          <w:p w:rsidR="00785FD2" w:rsidRPr="00785FD2" w:rsidRDefault="00785FD2" w:rsidP="00785FD2">
            <w:pPr>
              <w:widowControl w:val="0"/>
              <w:autoSpaceDE w:val="0"/>
              <w:autoSpaceDN w:val="0"/>
              <w:adjustRightInd w:val="0"/>
              <w:spacing w:after="0" w:line="240" w:lineRule="auto"/>
              <w:rPr>
                <w:rFonts w:ascii="Times New Roman" w:eastAsia="Calibri" w:hAnsi="Times New Roman" w:cs="Times New Roman"/>
                <w:sz w:val="28"/>
                <w:szCs w:val="28"/>
                <w:lang w:val="en-US"/>
              </w:rPr>
            </w:pPr>
          </w:p>
        </w:tc>
      </w:tr>
      <w:tr w:rsidR="00785FD2" w:rsidRPr="00785FD2" w:rsidTr="00785FD2">
        <w:trPr>
          <w:trHeight w:val="297"/>
        </w:trPr>
        <w:tc>
          <w:tcPr>
            <w:tcW w:w="1580" w:type="dxa"/>
            <w:tcBorders>
              <w:top w:val="nil"/>
              <w:left w:val="single" w:sz="8" w:space="0" w:color="auto"/>
              <w:bottom w:val="single" w:sz="8" w:space="0" w:color="auto"/>
              <w:right w:val="nil"/>
            </w:tcBorders>
            <w:vAlign w:val="bottom"/>
          </w:tcPr>
          <w:p w:rsidR="00785FD2" w:rsidRPr="00785FD2" w:rsidRDefault="00785FD2" w:rsidP="00785FD2">
            <w:pPr>
              <w:widowControl w:val="0"/>
              <w:autoSpaceDE w:val="0"/>
              <w:autoSpaceDN w:val="0"/>
              <w:adjustRightInd w:val="0"/>
              <w:spacing w:after="0" w:line="240" w:lineRule="auto"/>
              <w:rPr>
                <w:rFonts w:ascii="Times New Roman" w:eastAsia="Calibri" w:hAnsi="Times New Roman" w:cs="Times New Roman"/>
                <w:sz w:val="28"/>
                <w:szCs w:val="28"/>
                <w:lang w:val="en-US"/>
              </w:rPr>
            </w:pPr>
          </w:p>
        </w:tc>
        <w:tc>
          <w:tcPr>
            <w:tcW w:w="3240" w:type="dxa"/>
            <w:tcBorders>
              <w:top w:val="nil"/>
              <w:left w:val="nil"/>
              <w:bottom w:val="single" w:sz="8" w:space="0" w:color="auto"/>
              <w:right w:val="single" w:sz="8" w:space="0" w:color="auto"/>
            </w:tcBorders>
            <w:vAlign w:val="bottom"/>
          </w:tcPr>
          <w:p w:rsidR="00785FD2" w:rsidRPr="00785FD2" w:rsidRDefault="00785FD2" w:rsidP="00785FD2">
            <w:pPr>
              <w:widowControl w:val="0"/>
              <w:autoSpaceDE w:val="0"/>
              <w:autoSpaceDN w:val="0"/>
              <w:adjustRightInd w:val="0"/>
              <w:spacing w:after="0" w:line="240" w:lineRule="auto"/>
              <w:rPr>
                <w:rFonts w:ascii="Times New Roman" w:eastAsia="Calibri" w:hAnsi="Times New Roman" w:cs="Times New Roman"/>
                <w:sz w:val="28"/>
                <w:szCs w:val="28"/>
                <w:lang w:val="en-US"/>
              </w:rPr>
            </w:pPr>
          </w:p>
        </w:tc>
        <w:tc>
          <w:tcPr>
            <w:tcW w:w="4780" w:type="dxa"/>
            <w:tcBorders>
              <w:top w:val="nil"/>
              <w:left w:val="nil"/>
              <w:bottom w:val="single" w:sz="8" w:space="0" w:color="auto"/>
              <w:right w:val="single" w:sz="8" w:space="0" w:color="auto"/>
            </w:tcBorders>
            <w:vAlign w:val="bottom"/>
            <w:hideMark/>
          </w:tcPr>
          <w:p w:rsidR="00785FD2" w:rsidRPr="00785FD2" w:rsidRDefault="00785FD2" w:rsidP="00785FD2">
            <w:pPr>
              <w:widowControl w:val="0"/>
              <w:autoSpaceDE w:val="0"/>
              <w:autoSpaceDN w:val="0"/>
              <w:adjustRightInd w:val="0"/>
              <w:spacing w:after="0" w:line="240" w:lineRule="auto"/>
              <w:jc w:val="right"/>
              <w:rPr>
                <w:rFonts w:ascii="Times New Roman" w:eastAsia="Calibri" w:hAnsi="Times New Roman" w:cs="Times New Roman"/>
                <w:sz w:val="28"/>
                <w:szCs w:val="28"/>
                <w:lang w:val="en-US"/>
              </w:rPr>
            </w:pPr>
            <w:r w:rsidRPr="00785FD2">
              <w:rPr>
                <w:rFonts w:ascii="Times New Roman" w:eastAsia="Calibri" w:hAnsi="Times New Roman" w:cs="Times New Roman"/>
                <w:sz w:val="28"/>
                <w:szCs w:val="28"/>
              </w:rPr>
              <w:t>Приказ №____ о</w:t>
            </w:r>
            <w:r w:rsidR="009E2ECE">
              <w:rPr>
                <w:rFonts w:ascii="Times New Roman" w:eastAsia="Calibri" w:hAnsi="Times New Roman" w:cs="Times New Roman"/>
                <w:sz w:val="28"/>
                <w:szCs w:val="28"/>
              </w:rPr>
              <w:t xml:space="preserve"> </w:t>
            </w:r>
            <w:r w:rsidRPr="00785FD2">
              <w:rPr>
                <w:rFonts w:ascii="Times New Roman" w:eastAsia="Calibri" w:hAnsi="Times New Roman" w:cs="Times New Roman"/>
                <w:sz w:val="28"/>
                <w:szCs w:val="28"/>
              </w:rPr>
              <w:t>т</w:t>
            </w:r>
            <w:r w:rsidR="00043DD3">
              <w:rPr>
                <w:rFonts w:ascii="Times New Roman" w:eastAsia="Calibri" w:hAnsi="Times New Roman" w:cs="Times New Roman"/>
                <w:sz w:val="28"/>
                <w:szCs w:val="28"/>
              </w:rPr>
              <w:t xml:space="preserve"> </w:t>
            </w:r>
            <w:r w:rsidRPr="00785FD2">
              <w:rPr>
                <w:rFonts w:ascii="Times New Roman" w:eastAsia="Calibri" w:hAnsi="Times New Roman" w:cs="Times New Roman"/>
                <w:sz w:val="28"/>
                <w:szCs w:val="28"/>
              </w:rPr>
              <w:t>26.08.2014г.</w:t>
            </w:r>
          </w:p>
        </w:tc>
        <w:tc>
          <w:tcPr>
            <w:tcW w:w="30" w:type="dxa"/>
            <w:vAlign w:val="bottom"/>
          </w:tcPr>
          <w:p w:rsidR="00785FD2" w:rsidRPr="00785FD2" w:rsidRDefault="00785FD2" w:rsidP="00785FD2">
            <w:pPr>
              <w:widowControl w:val="0"/>
              <w:autoSpaceDE w:val="0"/>
              <w:autoSpaceDN w:val="0"/>
              <w:adjustRightInd w:val="0"/>
              <w:spacing w:after="0" w:line="240" w:lineRule="auto"/>
              <w:rPr>
                <w:rFonts w:ascii="Times New Roman" w:eastAsia="Calibri" w:hAnsi="Times New Roman" w:cs="Times New Roman"/>
                <w:sz w:val="28"/>
                <w:szCs w:val="28"/>
                <w:lang w:val="en-US"/>
              </w:rPr>
            </w:pPr>
          </w:p>
        </w:tc>
      </w:tr>
    </w:tbl>
    <w:p w:rsidR="00785FD2" w:rsidRDefault="00785FD2" w:rsidP="00785FD2">
      <w:pPr>
        <w:tabs>
          <w:tab w:val="left" w:pos="7920"/>
        </w:tabs>
        <w:spacing w:after="0" w:line="360" w:lineRule="auto"/>
        <w:rPr>
          <w:rFonts w:ascii="Times New Roman" w:eastAsia="Times New Roman" w:hAnsi="Times New Roman" w:cs="Times New Roman"/>
          <w:sz w:val="28"/>
          <w:szCs w:val="28"/>
          <w:lang w:eastAsia="ru-RU"/>
        </w:rPr>
      </w:pPr>
    </w:p>
    <w:p w:rsidR="00785FD2" w:rsidRDefault="00785FD2" w:rsidP="00785FD2">
      <w:pPr>
        <w:tabs>
          <w:tab w:val="left" w:pos="7920"/>
        </w:tabs>
        <w:spacing w:after="0" w:line="360" w:lineRule="auto"/>
        <w:rPr>
          <w:rFonts w:ascii="Times New Roman" w:eastAsia="Times New Roman" w:hAnsi="Times New Roman" w:cs="Times New Roman"/>
          <w:sz w:val="28"/>
          <w:szCs w:val="28"/>
          <w:lang w:eastAsia="ru-RU"/>
        </w:rPr>
      </w:pPr>
    </w:p>
    <w:p w:rsidR="00785FD2" w:rsidRDefault="00785FD2" w:rsidP="00785FD2">
      <w:pPr>
        <w:tabs>
          <w:tab w:val="left" w:pos="7920"/>
        </w:tabs>
        <w:spacing w:after="0" w:line="360" w:lineRule="auto"/>
        <w:rPr>
          <w:rFonts w:ascii="Times New Roman" w:eastAsia="Times New Roman" w:hAnsi="Times New Roman" w:cs="Times New Roman"/>
          <w:sz w:val="28"/>
          <w:szCs w:val="28"/>
          <w:lang w:eastAsia="ru-RU"/>
        </w:rPr>
      </w:pPr>
      <w:r w:rsidRPr="00785FD2">
        <w:rPr>
          <w:rFonts w:ascii="Times New Roman" w:eastAsia="Times New Roman" w:hAnsi="Times New Roman" w:cs="Times New Roman"/>
          <w:sz w:val="28"/>
          <w:szCs w:val="28"/>
          <w:lang w:eastAsia="ru-RU"/>
        </w:rPr>
        <w:t>Разработчик – Иванова Людмила Александровна, преподаватель</w:t>
      </w:r>
    </w:p>
    <w:p w:rsidR="00785FD2" w:rsidRPr="00785FD2" w:rsidRDefault="00785FD2" w:rsidP="00785FD2">
      <w:pPr>
        <w:tabs>
          <w:tab w:val="left" w:pos="7920"/>
        </w:tabs>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Гатиятуллина Руфия Ильдусовна, преподаватель</w:t>
      </w:r>
    </w:p>
    <w:p w:rsidR="00785FD2" w:rsidRDefault="00785FD2" w:rsidP="00270A83">
      <w:pPr>
        <w:shd w:val="clear" w:color="auto" w:fill="FFFFFF"/>
        <w:spacing w:before="100" w:beforeAutospacing="1" w:after="100" w:afterAutospacing="1" w:line="240" w:lineRule="auto"/>
        <w:jc w:val="center"/>
        <w:outlineLvl w:val="1"/>
        <w:rPr>
          <w:rFonts w:ascii="Times New Roman" w:eastAsia="Times New Roman" w:hAnsi="Times New Roman" w:cs="Times New Roman"/>
          <w:sz w:val="28"/>
          <w:szCs w:val="28"/>
          <w:lang w:eastAsia="ru-RU"/>
        </w:rPr>
      </w:pPr>
    </w:p>
    <w:p w:rsidR="00785FD2" w:rsidRDefault="00785FD2" w:rsidP="00270A83">
      <w:pPr>
        <w:shd w:val="clear" w:color="auto" w:fill="FFFFFF"/>
        <w:spacing w:before="100" w:beforeAutospacing="1" w:after="100" w:afterAutospacing="1" w:line="240" w:lineRule="auto"/>
        <w:jc w:val="center"/>
        <w:outlineLvl w:val="1"/>
        <w:rPr>
          <w:rFonts w:ascii="Times New Roman" w:eastAsia="Times New Roman" w:hAnsi="Times New Roman" w:cs="Times New Roman"/>
          <w:sz w:val="28"/>
          <w:szCs w:val="28"/>
          <w:lang w:eastAsia="ru-RU"/>
        </w:rPr>
      </w:pPr>
    </w:p>
    <w:p w:rsidR="00785FD2" w:rsidRDefault="00785FD2" w:rsidP="00270A83">
      <w:pPr>
        <w:shd w:val="clear" w:color="auto" w:fill="FFFFFF"/>
        <w:spacing w:before="100" w:beforeAutospacing="1" w:after="100" w:afterAutospacing="1" w:line="240" w:lineRule="auto"/>
        <w:jc w:val="center"/>
        <w:outlineLvl w:val="1"/>
        <w:rPr>
          <w:rFonts w:ascii="Times New Roman" w:eastAsia="Times New Roman" w:hAnsi="Times New Roman" w:cs="Times New Roman"/>
          <w:sz w:val="28"/>
          <w:szCs w:val="28"/>
          <w:lang w:eastAsia="ru-RU"/>
        </w:rPr>
      </w:pPr>
    </w:p>
    <w:p w:rsidR="00785FD2" w:rsidRDefault="00785FD2" w:rsidP="00270A83">
      <w:pPr>
        <w:shd w:val="clear" w:color="auto" w:fill="FFFFFF"/>
        <w:spacing w:before="100" w:beforeAutospacing="1" w:after="100" w:afterAutospacing="1" w:line="240" w:lineRule="auto"/>
        <w:jc w:val="center"/>
        <w:outlineLvl w:val="1"/>
        <w:rPr>
          <w:rFonts w:ascii="Times New Roman" w:eastAsia="Times New Roman" w:hAnsi="Times New Roman" w:cs="Times New Roman"/>
          <w:sz w:val="28"/>
          <w:szCs w:val="28"/>
          <w:lang w:eastAsia="ru-RU"/>
        </w:rPr>
      </w:pPr>
    </w:p>
    <w:p w:rsidR="00785FD2" w:rsidRDefault="00785FD2" w:rsidP="00270A83">
      <w:pPr>
        <w:shd w:val="clear" w:color="auto" w:fill="FFFFFF"/>
        <w:spacing w:before="100" w:beforeAutospacing="1" w:after="100" w:afterAutospacing="1" w:line="240" w:lineRule="auto"/>
        <w:jc w:val="center"/>
        <w:outlineLvl w:val="1"/>
        <w:rPr>
          <w:rFonts w:ascii="Times New Roman" w:eastAsia="Times New Roman" w:hAnsi="Times New Roman" w:cs="Times New Roman"/>
          <w:sz w:val="28"/>
          <w:szCs w:val="28"/>
          <w:lang w:eastAsia="ru-RU"/>
        </w:rPr>
      </w:pPr>
    </w:p>
    <w:p w:rsidR="00785FD2" w:rsidRDefault="00785FD2" w:rsidP="00270A83">
      <w:pPr>
        <w:shd w:val="clear" w:color="auto" w:fill="FFFFFF"/>
        <w:spacing w:before="100" w:beforeAutospacing="1" w:after="100" w:afterAutospacing="1" w:line="240" w:lineRule="auto"/>
        <w:jc w:val="center"/>
        <w:outlineLvl w:val="1"/>
        <w:rPr>
          <w:rFonts w:ascii="Times New Roman" w:eastAsia="Times New Roman" w:hAnsi="Times New Roman" w:cs="Times New Roman"/>
          <w:sz w:val="28"/>
          <w:szCs w:val="28"/>
          <w:lang w:eastAsia="ru-RU"/>
        </w:rPr>
      </w:pPr>
    </w:p>
    <w:p w:rsidR="00785FD2" w:rsidRDefault="00785FD2" w:rsidP="00270A83">
      <w:pPr>
        <w:shd w:val="clear" w:color="auto" w:fill="FFFFFF"/>
        <w:spacing w:before="100" w:beforeAutospacing="1" w:after="100" w:afterAutospacing="1" w:line="240" w:lineRule="auto"/>
        <w:jc w:val="center"/>
        <w:outlineLvl w:val="1"/>
        <w:rPr>
          <w:rFonts w:ascii="Times New Roman" w:eastAsia="Times New Roman" w:hAnsi="Times New Roman" w:cs="Times New Roman"/>
          <w:sz w:val="28"/>
          <w:szCs w:val="28"/>
          <w:lang w:eastAsia="ru-RU"/>
        </w:rPr>
      </w:pPr>
    </w:p>
    <w:p w:rsidR="00785FD2" w:rsidRDefault="00785FD2" w:rsidP="00270A83">
      <w:pPr>
        <w:shd w:val="clear" w:color="auto" w:fill="FFFFFF"/>
        <w:spacing w:before="100" w:beforeAutospacing="1" w:after="100" w:afterAutospacing="1" w:line="240" w:lineRule="auto"/>
        <w:jc w:val="center"/>
        <w:outlineLvl w:val="1"/>
        <w:rPr>
          <w:rFonts w:ascii="Times New Roman" w:eastAsia="Times New Roman" w:hAnsi="Times New Roman" w:cs="Times New Roman"/>
          <w:sz w:val="28"/>
          <w:szCs w:val="28"/>
          <w:lang w:eastAsia="ru-RU"/>
        </w:rPr>
      </w:pPr>
    </w:p>
    <w:p w:rsidR="00785FD2" w:rsidRDefault="00785FD2" w:rsidP="00270A83">
      <w:pPr>
        <w:shd w:val="clear" w:color="auto" w:fill="FFFFFF"/>
        <w:spacing w:before="100" w:beforeAutospacing="1" w:after="100" w:afterAutospacing="1" w:line="240" w:lineRule="auto"/>
        <w:jc w:val="center"/>
        <w:outlineLvl w:val="1"/>
        <w:rPr>
          <w:rFonts w:ascii="Times New Roman" w:eastAsia="Times New Roman" w:hAnsi="Times New Roman" w:cs="Times New Roman"/>
          <w:sz w:val="28"/>
          <w:szCs w:val="28"/>
          <w:lang w:eastAsia="ru-RU"/>
        </w:rPr>
      </w:pPr>
    </w:p>
    <w:p w:rsidR="00785FD2" w:rsidRDefault="00785FD2" w:rsidP="00270A83">
      <w:pPr>
        <w:shd w:val="clear" w:color="auto" w:fill="FFFFFF"/>
        <w:spacing w:before="100" w:beforeAutospacing="1" w:after="100" w:afterAutospacing="1" w:line="240" w:lineRule="auto"/>
        <w:jc w:val="center"/>
        <w:outlineLvl w:val="1"/>
        <w:rPr>
          <w:rFonts w:ascii="Times New Roman" w:eastAsia="Times New Roman" w:hAnsi="Times New Roman" w:cs="Times New Roman"/>
          <w:sz w:val="28"/>
          <w:szCs w:val="28"/>
          <w:lang w:eastAsia="ru-RU"/>
        </w:rPr>
      </w:pPr>
    </w:p>
    <w:p w:rsidR="00785FD2" w:rsidRDefault="00785FD2" w:rsidP="00270A83">
      <w:pPr>
        <w:shd w:val="clear" w:color="auto" w:fill="FFFFFF"/>
        <w:spacing w:before="100" w:beforeAutospacing="1" w:after="100" w:afterAutospacing="1" w:line="240" w:lineRule="auto"/>
        <w:jc w:val="center"/>
        <w:outlineLvl w:val="1"/>
        <w:rPr>
          <w:rFonts w:ascii="Times New Roman" w:eastAsia="Times New Roman" w:hAnsi="Times New Roman" w:cs="Times New Roman"/>
          <w:sz w:val="28"/>
          <w:szCs w:val="28"/>
          <w:lang w:eastAsia="ru-RU"/>
        </w:rPr>
      </w:pPr>
    </w:p>
    <w:p w:rsidR="00785FD2" w:rsidRDefault="00785FD2" w:rsidP="00270A83">
      <w:pPr>
        <w:shd w:val="clear" w:color="auto" w:fill="FFFFFF"/>
        <w:spacing w:before="100" w:beforeAutospacing="1" w:after="100" w:afterAutospacing="1" w:line="240" w:lineRule="auto"/>
        <w:jc w:val="center"/>
        <w:outlineLvl w:val="1"/>
        <w:rPr>
          <w:rFonts w:ascii="Times New Roman" w:eastAsia="Times New Roman" w:hAnsi="Times New Roman" w:cs="Times New Roman"/>
          <w:sz w:val="28"/>
          <w:szCs w:val="28"/>
          <w:lang w:eastAsia="ru-RU"/>
        </w:rPr>
      </w:pPr>
    </w:p>
    <w:p w:rsidR="00785FD2" w:rsidRDefault="00785FD2" w:rsidP="00270A83">
      <w:pPr>
        <w:shd w:val="clear" w:color="auto" w:fill="FFFFFF"/>
        <w:spacing w:before="100" w:beforeAutospacing="1" w:after="100" w:afterAutospacing="1" w:line="240" w:lineRule="auto"/>
        <w:jc w:val="center"/>
        <w:outlineLvl w:val="1"/>
        <w:rPr>
          <w:rFonts w:ascii="Times New Roman" w:eastAsia="Times New Roman" w:hAnsi="Times New Roman" w:cs="Times New Roman"/>
          <w:sz w:val="28"/>
          <w:szCs w:val="28"/>
          <w:lang w:eastAsia="ru-RU"/>
        </w:rPr>
      </w:pPr>
    </w:p>
    <w:p w:rsidR="00785FD2" w:rsidRDefault="00785FD2" w:rsidP="00270A83">
      <w:pPr>
        <w:shd w:val="clear" w:color="auto" w:fill="FFFFFF"/>
        <w:spacing w:before="100" w:beforeAutospacing="1" w:after="100" w:afterAutospacing="1" w:line="240" w:lineRule="auto"/>
        <w:jc w:val="center"/>
        <w:outlineLvl w:val="1"/>
        <w:rPr>
          <w:rFonts w:ascii="Times New Roman" w:eastAsia="Times New Roman" w:hAnsi="Times New Roman" w:cs="Times New Roman"/>
          <w:sz w:val="28"/>
          <w:szCs w:val="28"/>
          <w:lang w:eastAsia="ru-RU"/>
        </w:rPr>
      </w:pPr>
    </w:p>
    <w:p w:rsidR="00785FD2" w:rsidRDefault="00785FD2" w:rsidP="00270A83">
      <w:pPr>
        <w:shd w:val="clear" w:color="auto" w:fill="FFFFFF"/>
        <w:spacing w:before="100" w:beforeAutospacing="1" w:after="100" w:afterAutospacing="1" w:line="240" w:lineRule="auto"/>
        <w:jc w:val="center"/>
        <w:outlineLvl w:val="1"/>
        <w:rPr>
          <w:rFonts w:ascii="Times New Roman" w:eastAsia="Times New Roman" w:hAnsi="Times New Roman" w:cs="Times New Roman"/>
          <w:sz w:val="28"/>
          <w:szCs w:val="28"/>
          <w:lang w:eastAsia="ru-RU"/>
        </w:rPr>
      </w:pPr>
    </w:p>
    <w:p w:rsidR="00785FD2" w:rsidRDefault="00785FD2" w:rsidP="00270A83">
      <w:pPr>
        <w:shd w:val="clear" w:color="auto" w:fill="FFFFFF"/>
        <w:spacing w:before="100" w:beforeAutospacing="1" w:after="100" w:afterAutospacing="1" w:line="240" w:lineRule="auto"/>
        <w:jc w:val="center"/>
        <w:outlineLvl w:val="1"/>
        <w:rPr>
          <w:rFonts w:ascii="Times New Roman" w:eastAsia="Times New Roman" w:hAnsi="Times New Roman" w:cs="Times New Roman"/>
          <w:sz w:val="28"/>
          <w:szCs w:val="28"/>
          <w:lang w:eastAsia="ru-RU"/>
        </w:rPr>
      </w:pPr>
    </w:p>
    <w:p w:rsidR="00785FD2" w:rsidRDefault="00785FD2" w:rsidP="00270A83">
      <w:pPr>
        <w:shd w:val="clear" w:color="auto" w:fill="FFFFFF"/>
        <w:spacing w:before="100" w:beforeAutospacing="1" w:after="100" w:afterAutospacing="1" w:line="240" w:lineRule="auto"/>
        <w:jc w:val="center"/>
        <w:outlineLvl w:val="1"/>
        <w:rPr>
          <w:rFonts w:ascii="Times New Roman" w:eastAsia="Times New Roman" w:hAnsi="Times New Roman" w:cs="Times New Roman"/>
          <w:sz w:val="28"/>
          <w:szCs w:val="28"/>
          <w:lang w:eastAsia="ru-RU"/>
        </w:rPr>
      </w:pPr>
    </w:p>
    <w:p w:rsidR="00CD0AE7" w:rsidRPr="00785FD2" w:rsidRDefault="00CD0AE7" w:rsidP="00785FD2">
      <w:pPr>
        <w:shd w:val="clear" w:color="auto" w:fill="FFFFFF"/>
        <w:spacing w:before="100" w:beforeAutospacing="1" w:after="100" w:afterAutospacing="1" w:line="240" w:lineRule="auto"/>
        <w:outlineLvl w:val="1"/>
        <w:rPr>
          <w:rFonts w:ascii="Times New Roman" w:eastAsia="Times New Roman" w:hAnsi="Times New Roman" w:cs="Times New Roman"/>
          <w:b/>
          <w:bCs/>
          <w:sz w:val="28"/>
          <w:szCs w:val="28"/>
          <w:lang w:eastAsia="ru-RU"/>
        </w:rPr>
      </w:pPr>
      <w:r w:rsidRPr="00785FD2">
        <w:rPr>
          <w:rFonts w:ascii="Times New Roman" w:eastAsia="Times New Roman" w:hAnsi="Times New Roman" w:cs="Times New Roman"/>
          <w:b/>
          <w:sz w:val="28"/>
          <w:szCs w:val="28"/>
          <w:lang w:eastAsia="ru-RU"/>
        </w:rPr>
        <w:t>ПРЕДИСЛОВИЕ</w:t>
      </w:r>
      <w:r w:rsidRPr="00785FD2">
        <w:rPr>
          <w:rFonts w:ascii="Times New Roman" w:eastAsia="Times New Roman" w:hAnsi="Times New Roman" w:cs="Times New Roman"/>
          <w:b/>
          <w:sz w:val="28"/>
          <w:szCs w:val="28"/>
          <w:lang w:eastAsia="ru-RU"/>
        </w:rPr>
        <w:br/>
      </w:r>
    </w:p>
    <w:p w:rsidR="00785FD2" w:rsidRPr="00785FD2" w:rsidRDefault="00785FD2" w:rsidP="00785FD2">
      <w:pPr>
        <w:spacing w:after="0" w:line="360" w:lineRule="auto"/>
        <w:jc w:val="both"/>
        <w:rPr>
          <w:rFonts w:ascii="Times New Roman" w:eastAsia="Calibri" w:hAnsi="Times New Roman" w:cs="Times New Roman"/>
          <w:b/>
          <w:sz w:val="28"/>
          <w:szCs w:val="28"/>
          <w:lang w:eastAsia="ru-RU"/>
        </w:rPr>
      </w:pPr>
      <w:r w:rsidRPr="00785FD2">
        <w:rPr>
          <w:rFonts w:ascii="Times New Roman" w:eastAsia="Calibri" w:hAnsi="Times New Roman" w:cs="Times New Roman"/>
          <w:b/>
          <w:sz w:val="28"/>
          <w:szCs w:val="28"/>
          <w:lang w:eastAsia="ru-RU"/>
        </w:rPr>
        <w:t>Дополнительная общеобразовательная общеразвивающая программа в области музыкального искусства по учебному предмету «</w:t>
      </w:r>
      <w:r>
        <w:rPr>
          <w:rFonts w:ascii="Times New Roman" w:eastAsia="Times New Roman" w:hAnsi="Times New Roman" w:cs="Times New Roman"/>
          <w:b/>
          <w:sz w:val="28"/>
          <w:szCs w:val="28"/>
          <w:lang w:eastAsia="ru-RU"/>
        </w:rPr>
        <w:t>Сольфеджио</w:t>
      </w:r>
      <w:r w:rsidRPr="00785FD2">
        <w:rPr>
          <w:rFonts w:ascii="Times New Roman" w:eastAsia="Calibri" w:hAnsi="Times New Roman" w:cs="Times New Roman"/>
          <w:b/>
          <w:sz w:val="28"/>
          <w:szCs w:val="28"/>
          <w:lang w:eastAsia="ru-RU"/>
        </w:rPr>
        <w:t>»  (срок р</w:t>
      </w:r>
      <w:r>
        <w:rPr>
          <w:rFonts w:ascii="Times New Roman" w:eastAsia="Calibri" w:hAnsi="Times New Roman" w:cs="Times New Roman"/>
          <w:b/>
          <w:sz w:val="28"/>
          <w:szCs w:val="28"/>
          <w:lang w:eastAsia="ru-RU"/>
        </w:rPr>
        <w:t>еализации – 1 год</w:t>
      </w:r>
      <w:r w:rsidRPr="00785FD2">
        <w:rPr>
          <w:rFonts w:ascii="Times New Roman" w:eastAsia="Calibri" w:hAnsi="Times New Roman" w:cs="Times New Roman"/>
          <w:b/>
          <w:sz w:val="28"/>
          <w:szCs w:val="28"/>
          <w:lang w:eastAsia="ru-RU"/>
        </w:rPr>
        <w:t>)</w:t>
      </w:r>
    </w:p>
    <w:p w:rsidR="00785FD2" w:rsidRPr="00785FD2" w:rsidRDefault="00785FD2" w:rsidP="00785FD2">
      <w:pPr>
        <w:spacing w:after="0" w:line="360" w:lineRule="auto"/>
        <w:jc w:val="both"/>
        <w:rPr>
          <w:rFonts w:ascii="Times New Roman" w:eastAsia="Calibri" w:hAnsi="Times New Roman" w:cs="Times New Roman"/>
          <w:b/>
          <w:sz w:val="28"/>
          <w:szCs w:val="28"/>
          <w:lang w:eastAsia="ru-RU"/>
        </w:rPr>
      </w:pPr>
      <w:proofErr w:type="gramStart"/>
      <w:r w:rsidRPr="00785FD2">
        <w:rPr>
          <w:rFonts w:ascii="Times New Roman" w:eastAsia="Calibri" w:hAnsi="Times New Roman" w:cs="Times New Roman"/>
          <w:b/>
          <w:sz w:val="28"/>
          <w:szCs w:val="28"/>
          <w:lang w:eastAsia="ru-RU"/>
        </w:rPr>
        <w:t xml:space="preserve">для обучающихся  </w:t>
      </w:r>
      <w:r>
        <w:rPr>
          <w:rFonts w:ascii="Times New Roman" w:eastAsia="Calibri" w:hAnsi="Times New Roman" w:cs="Times New Roman"/>
          <w:b/>
          <w:sz w:val="28"/>
          <w:szCs w:val="28"/>
          <w:lang w:eastAsia="ru-RU"/>
        </w:rPr>
        <w:t xml:space="preserve">восьмого (профилирующего) класса </w:t>
      </w:r>
      <w:r w:rsidRPr="00785FD2">
        <w:rPr>
          <w:rFonts w:ascii="Times New Roman" w:eastAsia="Calibri" w:hAnsi="Times New Roman" w:cs="Times New Roman"/>
          <w:b/>
          <w:sz w:val="28"/>
          <w:szCs w:val="28"/>
          <w:lang w:eastAsia="ru-RU"/>
        </w:rPr>
        <w:t xml:space="preserve">музыкального отделения Детской школы искусств Бавлинского муниципального района  РТ по </w:t>
      </w:r>
      <w:r>
        <w:rPr>
          <w:rFonts w:ascii="Times New Roman" w:eastAsia="Calibri" w:hAnsi="Times New Roman" w:cs="Times New Roman"/>
          <w:b/>
          <w:sz w:val="28"/>
          <w:szCs w:val="28"/>
          <w:lang w:eastAsia="ru-RU"/>
        </w:rPr>
        <w:t>семилетней</w:t>
      </w:r>
      <w:r w:rsidRPr="00785FD2">
        <w:rPr>
          <w:rFonts w:ascii="Times New Roman" w:eastAsia="Calibri" w:hAnsi="Times New Roman" w:cs="Times New Roman"/>
          <w:b/>
          <w:sz w:val="28"/>
          <w:szCs w:val="28"/>
          <w:lang w:eastAsia="ru-RU"/>
        </w:rPr>
        <w:t xml:space="preserve"> форме обучения</w:t>
      </w:r>
      <w:r>
        <w:rPr>
          <w:rFonts w:ascii="Times New Roman" w:eastAsia="Calibri" w:hAnsi="Times New Roman" w:cs="Times New Roman"/>
          <w:b/>
          <w:sz w:val="28"/>
          <w:szCs w:val="28"/>
          <w:lang w:eastAsia="ru-RU"/>
        </w:rPr>
        <w:t xml:space="preserve"> и обучающихся шестого (профилирующего) класса </w:t>
      </w:r>
      <w:r w:rsidRPr="00785FD2">
        <w:rPr>
          <w:rFonts w:ascii="Times New Roman" w:eastAsia="Calibri" w:hAnsi="Times New Roman" w:cs="Times New Roman"/>
          <w:b/>
          <w:sz w:val="28"/>
          <w:szCs w:val="28"/>
          <w:lang w:eastAsia="ru-RU"/>
        </w:rPr>
        <w:t xml:space="preserve">музыкального отделения Детской школы искусств Бавлинского муниципального района  РТ по </w:t>
      </w:r>
      <w:r>
        <w:rPr>
          <w:rFonts w:ascii="Times New Roman" w:eastAsia="Calibri" w:hAnsi="Times New Roman" w:cs="Times New Roman"/>
          <w:b/>
          <w:sz w:val="28"/>
          <w:szCs w:val="28"/>
          <w:lang w:eastAsia="ru-RU"/>
        </w:rPr>
        <w:t>пятилетней</w:t>
      </w:r>
      <w:r w:rsidRPr="00785FD2">
        <w:rPr>
          <w:rFonts w:ascii="Times New Roman" w:eastAsia="Calibri" w:hAnsi="Times New Roman" w:cs="Times New Roman"/>
          <w:b/>
          <w:sz w:val="28"/>
          <w:szCs w:val="28"/>
          <w:lang w:eastAsia="ru-RU"/>
        </w:rPr>
        <w:t xml:space="preserve"> форме обучения</w:t>
      </w:r>
      <w:proofErr w:type="gramEnd"/>
    </w:p>
    <w:p w:rsidR="00785FD2" w:rsidRPr="00785FD2" w:rsidRDefault="00B94BFF" w:rsidP="00785FD2">
      <w:pPr>
        <w:tabs>
          <w:tab w:val="left" w:pos="7920"/>
        </w:tabs>
        <w:spacing w:line="360" w:lineRule="auto"/>
        <w:jc w:val="both"/>
        <w:rPr>
          <w:rFonts w:ascii="Times New Roman" w:eastAsia="Times New Roman" w:hAnsi="Times New Roman" w:cs="Times New Roman"/>
          <w:b/>
          <w:sz w:val="28"/>
          <w:szCs w:val="28"/>
          <w:lang w:eastAsia="ru-RU"/>
        </w:rPr>
      </w:pPr>
      <w:proofErr w:type="gramStart"/>
      <w:r>
        <w:rPr>
          <w:rFonts w:ascii="Times New Roman" w:eastAsia="Times New Roman" w:hAnsi="Times New Roman" w:cs="Times New Roman"/>
          <w:sz w:val="28"/>
          <w:szCs w:val="28"/>
          <w:lang w:eastAsia="ru-RU"/>
        </w:rPr>
        <w:t xml:space="preserve">составлена </w:t>
      </w:r>
      <w:r w:rsidR="00CD0AE7" w:rsidRPr="00CD0AE7">
        <w:rPr>
          <w:rFonts w:ascii="Times New Roman" w:eastAsia="Times New Roman" w:hAnsi="Times New Roman" w:cs="Times New Roman"/>
          <w:sz w:val="28"/>
          <w:szCs w:val="28"/>
          <w:lang w:eastAsia="ru-RU"/>
        </w:rPr>
        <w:t>на основе</w:t>
      </w:r>
      <w:r w:rsidR="00B24D98">
        <w:rPr>
          <w:rFonts w:ascii="Times New Roman" w:eastAsia="Times New Roman" w:hAnsi="Times New Roman" w:cs="Times New Roman"/>
          <w:sz w:val="28"/>
          <w:szCs w:val="28"/>
          <w:lang w:eastAsia="ru-RU"/>
        </w:rPr>
        <w:t xml:space="preserve"> примерной </w:t>
      </w:r>
      <w:r w:rsidR="00CD0AE7" w:rsidRPr="00CD0AE7">
        <w:rPr>
          <w:rFonts w:ascii="Times New Roman" w:eastAsia="Times New Roman" w:hAnsi="Times New Roman" w:cs="Times New Roman"/>
          <w:sz w:val="28"/>
          <w:szCs w:val="28"/>
          <w:lang w:eastAsia="ru-RU"/>
        </w:rPr>
        <w:t xml:space="preserve"> программы, составленной известным педагогом-методистом Т.А.Калужской, одобренной и утверждённой в 1984 году Научно-методическим центром по художественному образованию Министерства культуры Российской Федерации, опубликованной в сборнике примерных образовательных программ Республиканским методическим кабинетом по учебным заведениям культуры и искусства (Казань, 2000)</w:t>
      </w:r>
      <w:r w:rsidR="00785FD2">
        <w:rPr>
          <w:rFonts w:ascii="Times New Roman" w:eastAsia="Times New Roman" w:hAnsi="Times New Roman" w:cs="Times New Roman"/>
          <w:sz w:val="28"/>
          <w:szCs w:val="28"/>
          <w:lang w:eastAsia="ru-RU"/>
        </w:rPr>
        <w:t xml:space="preserve"> для использования всеми </w:t>
      </w:r>
      <w:r w:rsidR="00785FD2" w:rsidRPr="00785FD2">
        <w:rPr>
          <w:rFonts w:ascii="Times New Roman" w:eastAsia="Times New Roman" w:hAnsi="Times New Roman" w:cs="Times New Roman"/>
          <w:sz w:val="28"/>
          <w:szCs w:val="28"/>
          <w:lang w:eastAsia="ru-RU"/>
        </w:rPr>
        <w:t>преподавателями отделения музыкально-теоретических дисциплин ДШИ.</w:t>
      </w:r>
      <w:proofErr w:type="gramEnd"/>
    </w:p>
    <w:p w:rsidR="00CD0AE7" w:rsidRDefault="00CD0AE7" w:rsidP="00785FD2">
      <w:pPr>
        <w:shd w:val="clear" w:color="auto" w:fill="FFFFFF"/>
        <w:spacing w:after="0" w:line="360" w:lineRule="auto"/>
        <w:jc w:val="both"/>
        <w:outlineLvl w:val="1"/>
        <w:rPr>
          <w:rFonts w:ascii="Times New Roman" w:eastAsia="Times New Roman" w:hAnsi="Times New Roman" w:cs="Times New Roman"/>
          <w:sz w:val="24"/>
          <w:szCs w:val="24"/>
          <w:lang w:eastAsia="ru-RU"/>
        </w:rPr>
      </w:pPr>
      <w:r w:rsidRPr="00CD0AE7">
        <w:rPr>
          <w:rFonts w:ascii="Times New Roman" w:eastAsia="Times New Roman" w:hAnsi="Times New Roman" w:cs="Times New Roman"/>
          <w:sz w:val="28"/>
          <w:szCs w:val="28"/>
          <w:lang w:eastAsia="ru-RU"/>
        </w:rPr>
        <w:br/>
      </w:r>
      <w:r w:rsidRPr="00866791">
        <w:rPr>
          <w:rFonts w:ascii="Times New Roman" w:eastAsia="Times New Roman" w:hAnsi="Times New Roman" w:cs="Times New Roman"/>
          <w:sz w:val="24"/>
          <w:szCs w:val="24"/>
          <w:lang w:eastAsia="ru-RU"/>
        </w:rPr>
        <w:br/>
      </w:r>
    </w:p>
    <w:p w:rsidR="00CD0AE7" w:rsidRDefault="00CD0AE7" w:rsidP="00866791">
      <w:pPr>
        <w:shd w:val="clear" w:color="auto" w:fill="FFFFFF"/>
        <w:spacing w:before="100" w:beforeAutospacing="1" w:after="100" w:afterAutospacing="1" w:line="240" w:lineRule="auto"/>
        <w:outlineLvl w:val="1"/>
        <w:rPr>
          <w:rFonts w:ascii="Times New Roman" w:eastAsia="Times New Roman" w:hAnsi="Times New Roman" w:cs="Times New Roman"/>
          <w:sz w:val="24"/>
          <w:szCs w:val="24"/>
          <w:lang w:eastAsia="ru-RU"/>
        </w:rPr>
      </w:pPr>
    </w:p>
    <w:p w:rsidR="00CD0AE7" w:rsidRDefault="00CD0AE7" w:rsidP="00866791">
      <w:pPr>
        <w:shd w:val="clear" w:color="auto" w:fill="FFFFFF"/>
        <w:spacing w:before="100" w:beforeAutospacing="1" w:after="100" w:afterAutospacing="1" w:line="240" w:lineRule="auto"/>
        <w:outlineLvl w:val="1"/>
        <w:rPr>
          <w:rFonts w:ascii="Times New Roman" w:eastAsia="Times New Roman" w:hAnsi="Times New Roman" w:cs="Times New Roman"/>
          <w:sz w:val="24"/>
          <w:szCs w:val="24"/>
          <w:lang w:eastAsia="ru-RU"/>
        </w:rPr>
      </w:pPr>
    </w:p>
    <w:p w:rsidR="00CD0AE7" w:rsidRDefault="00CD0AE7" w:rsidP="00866791">
      <w:pPr>
        <w:shd w:val="clear" w:color="auto" w:fill="FFFFFF"/>
        <w:spacing w:before="100" w:beforeAutospacing="1" w:after="100" w:afterAutospacing="1" w:line="240" w:lineRule="auto"/>
        <w:outlineLvl w:val="1"/>
        <w:rPr>
          <w:rFonts w:ascii="Times New Roman" w:eastAsia="Times New Roman" w:hAnsi="Times New Roman" w:cs="Times New Roman"/>
          <w:sz w:val="24"/>
          <w:szCs w:val="24"/>
          <w:lang w:eastAsia="ru-RU"/>
        </w:rPr>
      </w:pPr>
    </w:p>
    <w:p w:rsidR="00CD0AE7" w:rsidRDefault="00CD0AE7" w:rsidP="00866791">
      <w:pPr>
        <w:shd w:val="clear" w:color="auto" w:fill="FFFFFF"/>
        <w:spacing w:before="100" w:beforeAutospacing="1" w:after="100" w:afterAutospacing="1" w:line="240" w:lineRule="auto"/>
        <w:outlineLvl w:val="1"/>
        <w:rPr>
          <w:rFonts w:ascii="Times New Roman" w:eastAsia="Times New Roman" w:hAnsi="Times New Roman" w:cs="Times New Roman"/>
          <w:sz w:val="24"/>
          <w:szCs w:val="24"/>
          <w:lang w:eastAsia="ru-RU"/>
        </w:rPr>
      </w:pPr>
    </w:p>
    <w:p w:rsidR="00CD0AE7" w:rsidRDefault="00CD0AE7" w:rsidP="00866791">
      <w:pPr>
        <w:shd w:val="clear" w:color="auto" w:fill="FFFFFF"/>
        <w:spacing w:before="100" w:beforeAutospacing="1" w:after="100" w:afterAutospacing="1" w:line="240" w:lineRule="auto"/>
        <w:outlineLvl w:val="1"/>
        <w:rPr>
          <w:rFonts w:ascii="Times New Roman" w:eastAsia="Times New Roman" w:hAnsi="Times New Roman" w:cs="Times New Roman"/>
          <w:sz w:val="24"/>
          <w:szCs w:val="24"/>
          <w:lang w:eastAsia="ru-RU"/>
        </w:rPr>
      </w:pPr>
    </w:p>
    <w:p w:rsidR="00CD0AE7" w:rsidRDefault="00CD0AE7" w:rsidP="00866791">
      <w:pPr>
        <w:shd w:val="clear" w:color="auto" w:fill="FFFFFF"/>
        <w:spacing w:before="100" w:beforeAutospacing="1" w:after="100" w:afterAutospacing="1" w:line="240" w:lineRule="auto"/>
        <w:outlineLvl w:val="1"/>
        <w:rPr>
          <w:rFonts w:ascii="Times New Roman" w:eastAsia="Times New Roman" w:hAnsi="Times New Roman" w:cs="Times New Roman"/>
          <w:sz w:val="24"/>
          <w:szCs w:val="24"/>
          <w:lang w:eastAsia="ru-RU"/>
        </w:rPr>
      </w:pPr>
    </w:p>
    <w:p w:rsidR="00785FD2" w:rsidRPr="00785FD2" w:rsidRDefault="00785FD2" w:rsidP="00785FD2">
      <w:pPr>
        <w:keepNext/>
        <w:spacing w:after="0" w:line="360" w:lineRule="auto"/>
        <w:jc w:val="center"/>
        <w:outlineLvl w:val="0"/>
        <w:rPr>
          <w:rFonts w:ascii="Times New Roman" w:eastAsia="Calibri" w:hAnsi="Times New Roman" w:cs="Times New Roman"/>
          <w:b/>
          <w:bCs/>
          <w:kern w:val="32"/>
          <w:sz w:val="28"/>
          <w:szCs w:val="28"/>
          <w:lang w:eastAsia="ru-RU"/>
        </w:rPr>
      </w:pPr>
      <w:r w:rsidRPr="00785FD2">
        <w:rPr>
          <w:rFonts w:ascii="Times New Roman" w:eastAsia="Calibri" w:hAnsi="Times New Roman" w:cs="Times New Roman"/>
          <w:b/>
          <w:bCs/>
          <w:kern w:val="32"/>
          <w:sz w:val="28"/>
          <w:szCs w:val="28"/>
          <w:lang w:eastAsia="ru-RU"/>
        </w:rPr>
        <w:t>Структура программы учебного предмета</w:t>
      </w:r>
    </w:p>
    <w:p w:rsidR="00785FD2" w:rsidRPr="00785FD2" w:rsidRDefault="00785FD2" w:rsidP="00785FD2">
      <w:pPr>
        <w:spacing w:after="0" w:line="360" w:lineRule="auto"/>
        <w:jc w:val="both"/>
        <w:rPr>
          <w:rFonts w:ascii="Times New Roman" w:eastAsia="Times New Roman" w:hAnsi="Times New Roman" w:cs="Times New Roman"/>
          <w:sz w:val="24"/>
          <w:szCs w:val="24"/>
          <w:lang w:eastAsia="ru-RU"/>
        </w:rPr>
      </w:pPr>
    </w:p>
    <w:p w:rsidR="00785FD2" w:rsidRPr="00785FD2" w:rsidRDefault="00785FD2" w:rsidP="0076185A">
      <w:pPr>
        <w:spacing w:after="0" w:line="360" w:lineRule="auto"/>
        <w:ind w:left="708"/>
        <w:jc w:val="both"/>
        <w:rPr>
          <w:rFonts w:ascii="Times New Roman" w:eastAsia="Times New Roman" w:hAnsi="Times New Roman" w:cs="Times New Roman"/>
          <w:sz w:val="28"/>
          <w:szCs w:val="28"/>
          <w:lang w:eastAsia="ru-RU"/>
        </w:rPr>
      </w:pPr>
      <w:r w:rsidRPr="00785FD2">
        <w:rPr>
          <w:rFonts w:ascii="Times New Roman" w:eastAsia="Times New Roman" w:hAnsi="Times New Roman" w:cs="Times New Roman"/>
          <w:b/>
          <w:sz w:val="28"/>
          <w:szCs w:val="28"/>
          <w:lang w:eastAsia="ru-RU"/>
        </w:rPr>
        <w:t xml:space="preserve"> Пояснительная записка</w:t>
      </w:r>
      <w:r w:rsidRPr="00785FD2">
        <w:rPr>
          <w:rFonts w:ascii="Times New Roman" w:eastAsia="Times New Roman" w:hAnsi="Times New Roman" w:cs="Times New Roman"/>
          <w:sz w:val="28"/>
          <w:szCs w:val="28"/>
          <w:lang w:eastAsia="ru-RU"/>
        </w:rPr>
        <w:t xml:space="preserve">      </w:t>
      </w:r>
    </w:p>
    <w:p w:rsidR="00785FD2" w:rsidRPr="00785FD2" w:rsidRDefault="00785FD2" w:rsidP="0076185A">
      <w:pPr>
        <w:spacing w:after="0" w:line="360" w:lineRule="auto"/>
        <w:ind w:left="720" w:firstLine="567"/>
        <w:jc w:val="both"/>
        <w:rPr>
          <w:rFonts w:ascii="Times New Roman" w:eastAsia="Times New Roman" w:hAnsi="Times New Roman" w:cs="Times New Roman"/>
          <w:sz w:val="28"/>
          <w:szCs w:val="28"/>
          <w:lang w:eastAsia="ru-RU"/>
        </w:rPr>
      </w:pPr>
      <w:r w:rsidRPr="00785FD2">
        <w:rPr>
          <w:rFonts w:ascii="Times New Roman" w:eastAsia="Times New Roman" w:hAnsi="Times New Roman" w:cs="Times New Roman"/>
          <w:sz w:val="28"/>
          <w:szCs w:val="28"/>
          <w:lang w:eastAsia="ru-RU"/>
        </w:rPr>
        <w:t>Цель дисциплины сольфеджио</w:t>
      </w:r>
    </w:p>
    <w:p w:rsidR="00785FD2" w:rsidRPr="00785FD2" w:rsidRDefault="00785FD2" w:rsidP="0076185A">
      <w:pPr>
        <w:spacing w:after="0" w:line="360" w:lineRule="auto"/>
        <w:ind w:left="720" w:firstLine="567"/>
        <w:jc w:val="both"/>
        <w:rPr>
          <w:rFonts w:ascii="Times New Roman" w:eastAsia="Times New Roman" w:hAnsi="Times New Roman" w:cs="Times New Roman"/>
          <w:sz w:val="28"/>
          <w:szCs w:val="28"/>
          <w:lang w:eastAsia="ru-RU"/>
        </w:rPr>
      </w:pPr>
      <w:r w:rsidRPr="00785FD2">
        <w:rPr>
          <w:rFonts w:ascii="Times New Roman" w:eastAsia="Times New Roman" w:hAnsi="Times New Roman" w:cs="Times New Roman"/>
          <w:sz w:val="28"/>
          <w:szCs w:val="28"/>
          <w:lang w:eastAsia="ru-RU"/>
        </w:rPr>
        <w:t xml:space="preserve">Учебные задачи сольфеджио </w:t>
      </w:r>
    </w:p>
    <w:p w:rsidR="00785FD2" w:rsidRPr="00785FD2" w:rsidRDefault="00785FD2" w:rsidP="0076185A">
      <w:pPr>
        <w:spacing w:after="0" w:line="360" w:lineRule="auto"/>
        <w:ind w:left="720" w:firstLine="567"/>
        <w:jc w:val="both"/>
        <w:rPr>
          <w:rFonts w:ascii="Times New Roman" w:eastAsia="Times New Roman" w:hAnsi="Times New Roman" w:cs="Times New Roman"/>
          <w:sz w:val="28"/>
          <w:szCs w:val="28"/>
          <w:lang w:eastAsia="ru-RU"/>
        </w:rPr>
      </w:pPr>
      <w:r w:rsidRPr="00785FD2">
        <w:rPr>
          <w:rFonts w:ascii="Times New Roman" w:eastAsia="Times New Roman" w:hAnsi="Times New Roman" w:cs="Times New Roman"/>
          <w:sz w:val="28"/>
          <w:szCs w:val="28"/>
          <w:lang w:eastAsia="ru-RU"/>
        </w:rPr>
        <w:t>Место и роль сольфеджио в учебном процессе</w:t>
      </w:r>
    </w:p>
    <w:p w:rsidR="00785FD2" w:rsidRPr="00785FD2" w:rsidRDefault="00785FD2" w:rsidP="0076185A">
      <w:pPr>
        <w:spacing w:after="0" w:line="360" w:lineRule="auto"/>
        <w:ind w:left="720" w:firstLine="567"/>
        <w:jc w:val="both"/>
        <w:rPr>
          <w:rFonts w:ascii="Times New Roman" w:eastAsia="Times New Roman" w:hAnsi="Times New Roman" w:cs="Times New Roman"/>
          <w:sz w:val="28"/>
          <w:szCs w:val="28"/>
          <w:lang w:eastAsia="ru-RU"/>
        </w:rPr>
      </w:pPr>
      <w:r w:rsidRPr="00785FD2">
        <w:rPr>
          <w:rFonts w:ascii="Times New Roman" w:eastAsia="Times New Roman" w:hAnsi="Times New Roman" w:cs="Times New Roman"/>
          <w:sz w:val="28"/>
          <w:szCs w:val="28"/>
          <w:lang w:eastAsia="ru-RU"/>
        </w:rPr>
        <w:t xml:space="preserve">Требования к уровню освоения содержания </w:t>
      </w:r>
    </w:p>
    <w:p w:rsidR="00785FD2" w:rsidRPr="00785FD2" w:rsidRDefault="00785FD2" w:rsidP="0076185A">
      <w:pPr>
        <w:spacing w:after="0" w:line="360" w:lineRule="auto"/>
        <w:ind w:left="720" w:firstLine="567"/>
        <w:jc w:val="both"/>
        <w:rPr>
          <w:rFonts w:ascii="Times New Roman" w:eastAsia="Times New Roman" w:hAnsi="Times New Roman" w:cs="Times New Roman"/>
          <w:sz w:val="28"/>
          <w:szCs w:val="28"/>
          <w:lang w:eastAsia="ru-RU"/>
        </w:rPr>
      </w:pPr>
      <w:r w:rsidRPr="00785FD2">
        <w:rPr>
          <w:rFonts w:ascii="Times New Roman" w:eastAsia="Times New Roman" w:hAnsi="Times New Roman" w:cs="Times New Roman"/>
          <w:sz w:val="28"/>
          <w:szCs w:val="28"/>
          <w:lang w:eastAsia="ru-RU"/>
        </w:rPr>
        <w:t>Объём сольфеджио по видам учебной работы, форма контроля</w:t>
      </w:r>
    </w:p>
    <w:p w:rsidR="00785FD2" w:rsidRPr="00785FD2" w:rsidRDefault="00785FD2" w:rsidP="0076185A">
      <w:pPr>
        <w:spacing w:after="0" w:line="360" w:lineRule="auto"/>
        <w:ind w:left="720"/>
        <w:jc w:val="both"/>
        <w:rPr>
          <w:rFonts w:ascii="Times New Roman" w:eastAsia="Times New Roman" w:hAnsi="Times New Roman" w:cs="Times New Roman"/>
          <w:sz w:val="28"/>
          <w:szCs w:val="28"/>
          <w:lang w:eastAsia="ru-RU"/>
        </w:rPr>
      </w:pPr>
      <w:r w:rsidRPr="00785FD2">
        <w:rPr>
          <w:rFonts w:ascii="Times New Roman" w:eastAsia="Times New Roman" w:hAnsi="Times New Roman" w:cs="Times New Roman"/>
          <w:b/>
          <w:sz w:val="28"/>
          <w:szCs w:val="28"/>
          <w:lang w:eastAsia="ru-RU"/>
        </w:rPr>
        <w:t>Содержание учебной дисциплины</w:t>
      </w:r>
      <w:r w:rsidRPr="00785FD2">
        <w:rPr>
          <w:rFonts w:ascii="Times New Roman" w:eastAsia="Times New Roman" w:hAnsi="Times New Roman" w:cs="Times New Roman"/>
          <w:sz w:val="28"/>
          <w:szCs w:val="28"/>
          <w:lang w:eastAsia="ru-RU"/>
        </w:rPr>
        <w:t xml:space="preserve">:     </w:t>
      </w:r>
    </w:p>
    <w:p w:rsidR="00785FD2" w:rsidRPr="00785FD2" w:rsidRDefault="00785FD2" w:rsidP="0076185A">
      <w:pPr>
        <w:spacing w:after="0" w:line="360" w:lineRule="auto"/>
        <w:ind w:left="720" w:firstLine="567"/>
        <w:jc w:val="both"/>
        <w:rPr>
          <w:rFonts w:ascii="Times New Roman" w:eastAsia="Times New Roman" w:hAnsi="Times New Roman" w:cs="Times New Roman"/>
          <w:sz w:val="28"/>
          <w:szCs w:val="28"/>
          <w:lang w:eastAsia="ru-RU"/>
        </w:rPr>
      </w:pPr>
      <w:r w:rsidRPr="00785FD2">
        <w:rPr>
          <w:rFonts w:ascii="Times New Roman" w:eastAsia="Times New Roman" w:hAnsi="Times New Roman" w:cs="Times New Roman"/>
          <w:sz w:val="28"/>
          <w:szCs w:val="28"/>
          <w:lang w:eastAsia="ru-RU"/>
        </w:rPr>
        <w:t>Учебно-методическая карта</w:t>
      </w:r>
    </w:p>
    <w:p w:rsidR="00785FD2" w:rsidRPr="00785FD2" w:rsidRDefault="00785FD2" w:rsidP="0076185A">
      <w:pPr>
        <w:spacing w:after="0" w:line="360" w:lineRule="auto"/>
        <w:ind w:left="720" w:firstLine="567"/>
        <w:jc w:val="both"/>
        <w:rPr>
          <w:rFonts w:ascii="Times New Roman" w:eastAsia="Times New Roman" w:hAnsi="Times New Roman" w:cs="Times New Roman"/>
          <w:sz w:val="28"/>
          <w:szCs w:val="28"/>
          <w:lang w:eastAsia="ru-RU"/>
        </w:rPr>
      </w:pPr>
      <w:r w:rsidRPr="00785FD2">
        <w:rPr>
          <w:rFonts w:ascii="Times New Roman" w:eastAsia="Times New Roman" w:hAnsi="Times New Roman" w:cs="Times New Roman"/>
          <w:sz w:val="28"/>
          <w:szCs w:val="28"/>
          <w:lang w:eastAsia="ru-RU"/>
        </w:rPr>
        <w:t>Содержание разделов дисциплины</w:t>
      </w:r>
    </w:p>
    <w:p w:rsidR="00785FD2" w:rsidRPr="00785FD2" w:rsidRDefault="00785FD2" w:rsidP="0076185A">
      <w:pPr>
        <w:spacing w:after="0" w:line="360" w:lineRule="auto"/>
        <w:ind w:left="720"/>
        <w:jc w:val="both"/>
        <w:rPr>
          <w:rFonts w:ascii="Times New Roman" w:eastAsia="Times New Roman" w:hAnsi="Times New Roman" w:cs="Times New Roman"/>
          <w:b/>
          <w:sz w:val="28"/>
          <w:szCs w:val="28"/>
          <w:lang w:eastAsia="ru-RU"/>
        </w:rPr>
      </w:pPr>
      <w:r w:rsidRPr="00785FD2">
        <w:rPr>
          <w:rFonts w:ascii="Times New Roman" w:eastAsia="Times New Roman" w:hAnsi="Times New Roman" w:cs="Times New Roman"/>
          <w:b/>
          <w:sz w:val="28"/>
          <w:szCs w:val="28"/>
          <w:lang w:eastAsia="ru-RU"/>
        </w:rPr>
        <w:t xml:space="preserve">Учебно-методическое обеспечение дисциплины:   </w:t>
      </w:r>
    </w:p>
    <w:p w:rsidR="00785FD2" w:rsidRPr="00785FD2" w:rsidRDefault="00785FD2" w:rsidP="0076185A">
      <w:pPr>
        <w:spacing w:after="0" w:line="360" w:lineRule="auto"/>
        <w:ind w:left="720" w:firstLine="567"/>
        <w:jc w:val="both"/>
        <w:rPr>
          <w:rFonts w:ascii="Times New Roman" w:eastAsia="Times New Roman" w:hAnsi="Times New Roman" w:cs="Times New Roman"/>
          <w:sz w:val="28"/>
          <w:szCs w:val="28"/>
          <w:lang w:eastAsia="ru-RU"/>
        </w:rPr>
      </w:pPr>
      <w:r w:rsidRPr="00785FD2">
        <w:rPr>
          <w:rFonts w:ascii="Times New Roman" w:eastAsia="Times New Roman" w:hAnsi="Times New Roman" w:cs="Times New Roman"/>
          <w:sz w:val="28"/>
          <w:szCs w:val="28"/>
          <w:lang w:eastAsia="ru-RU"/>
        </w:rPr>
        <w:t>Дополнительная литература</w:t>
      </w:r>
    </w:p>
    <w:p w:rsidR="00785FD2" w:rsidRPr="00785FD2" w:rsidRDefault="00785FD2" w:rsidP="0076185A">
      <w:pPr>
        <w:spacing w:after="0" w:line="360" w:lineRule="auto"/>
        <w:ind w:left="720" w:firstLine="567"/>
        <w:jc w:val="both"/>
        <w:rPr>
          <w:rFonts w:ascii="Times New Roman" w:eastAsia="Times New Roman" w:hAnsi="Times New Roman" w:cs="Times New Roman"/>
          <w:sz w:val="28"/>
          <w:szCs w:val="28"/>
          <w:lang w:eastAsia="ru-RU"/>
        </w:rPr>
      </w:pPr>
      <w:r w:rsidRPr="00785FD2">
        <w:rPr>
          <w:rFonts w:ascii="Times New Roman" w:eastAsia="Times New Roman" w:hAnsi="Times New Roman" w:cs="Times New Roman"/>
          <w:sz w:val="28"/>
          <w:szCs w:val="28"/>
          <w:lang w:eastAsia="ru-RU"/>
        </w:rPr>
        <w:t>Средства обеспечения освоения дисциплины:</w:t>
      </w:r>
    </w:p>
    <w:p w:rsidR="00785FD2" w:rsidRPr="00785FD2" w:rsidRDefault="00785FD2" w:rsidP="0076185A">
      <w:pPr>
        <w:spacing w:after="0" w:line="360" w:lineRule="auto"/>
        <w:ind w:left="720" w:firstLine="567"/>
        <w:jc w:val="both"/>
        <w:rPr>
          <w:rFonts w:ascii="Times New Roman" w:eastAsia="Times New Roman" w:hAnsi="Times New Roman" w:cs="Times New Roman"/>
          <w:sz w:val="28"/>
          <w:szCs w:val="28"/>
          <w:lang w:eastAsia="ru-RU"/>
        </w:rPr>
      </w:pPr>
      <w:r w:rsidRPr="00785FD2">
        <w:rPr>
          <w:rFonts w:ascii="Times New Roman" w:eastAsia="Times New Roman" w:hAnsi="Times New Roman" w:cs="Times New Roman"/>
          <w:sz w:val="28"/>
          <w:szCs w:val="28"/>
          <w:lang w:eastAsia="ru-RU"/>
        </w:rPr>
        <w:t>Перечень учебно-методических материалов</w:t>
      </w:r>
    </w:p>
    <w:p w:rsidR="00785FD2" w:rsidRPr="00785FD2" w:rsidRDefault="00785FD2" w:rsidP="0076185A">
      <w:pPr>
        <w:spacing w:after="0" w:line="360" w:lineRule="auto"/>
        <w:ind w:left="720"/>
        <w:jc w:val="both"/>
        <w:rPr>
          <w:rFonts w:ascii="Times New Roman" w:eastAsia="Times New Roman" w:hAnsi="Times New Roman" w:cs="Times New Roman"/>
          <w:b/>
          <w:sz w:val="28"/>
          <w:szCs w:val="28"/>
          <w:lang w:eastAsia="ru-RU"/>
        </w:rPr>
      </w:pPr>
      <w:r w:rsidRPr="00785FD2">
        <w:rPr>
          <w:rFonts w:ascii="Times New Roman" w:eastAsia="Times New Roman" w:hAnsi="Times New Roman" w:cs="Times New Roman"/>
          <w:b/>
          <w:sz w:val="28"/>
          <w:szCs w:val="28"/>
          <w:lang w:eastAsia="ru-RU"/>
        </w:rPr>
        <w:t xml:space="preserve"> Содержание текущего и итогового контроля </w:t>
      </w:r>
    </w:p>
    <w:p w:rsidR="00785FD2" w:rsidRPr="00785FD2" w:rsidRDefault="00785FD2" w:rsidP="0076185A">
      <w:pPr>
        <w:spacing w:after="0" w:line="360" w:lineRule="auto"/>
        <w:ind w:left="720" w:firstLine="567"/>
        <w:jc w:val="both"/>
        <w:rPr>
          <w:rFonts w:ascii="Times New Roman" w:eastAsia="Times New Roman" w:hAnsi="Times New Roman" w:cs="Times New Roman"/>
          <w:sz w:val="28"/>
          <w:szCs w:val="28"/>
          <w:lang w:eastAsia="ru-RU"/>
        </w:rPr>
      </w:pPr>
      <w:r w:rsidRPr="00785FD2">
        <w:rPr>
          <w:rFonts w:ascii="Times New Roman" w:eastAsia="Times New Roman" w:hAnsi="Times New Roman" w:cs="Times New Roman"/>
          <w:sz w:val="28"/>
          <w:szCs w:val="28"/>
          <w:lang w:eastAsia="ru-RU"/>
        </w:rPr>
        <w:t>Экзаменационные требования:</w:t>
      </w:r>
    </w:p>
    <w:p w:rsidR="00785FD2" w:rsidRPr="00785FD2" w:rsidRDefault="00785FD2" w:rsidP="0076185A">
      <w:pPr>
        <w:spacing w:after="0" w:line="360" w:lineRule="auto"/>
        <w:rPr>
          <w:rFonts w:ascii="Times New Roman" w:eastAsia="Times New Roman" w:hAnsi="Times New Roman" w:cs="Times New Roman"/>
          <w:sz w:val="28"/>
          <w:szCs w:val="28"/>
          <w:lang w:eastAsia="ru-RU"/>
        </w:rPr>
      </w:pPr>
      <w:r w:rsidRPr="00785FD2">
        <w:rPr>
          <w:rFonts w:ascii="Times New Roman" w:eastAsia="Times New Roman" w:hAnsi="Times New Roman" w:cs="Times New Roman"/>
          <w:b/>
          <w:sz w:val="28"/>
          <w:szCs w:val="28"/>
          <w:lang w:eastAsia="ru-RU"/>
        </w:rPr>
        <w:t xml:space="preserve">            </w:t>
      </w:r>
      <w:proofErr w:type="gramStart"/>
      <w:r w:rsidRPr="00785FD2">
        <w:rPr>
          <w:rFonts w:ascii="Times New Roman" w:eastAsia="Times New Roman" w:hAnsi="Times New Roman" w:cs="Times New Roman"/>
          <w:b/>
          <w:sz w:val="28"/>
          <w:szCs w:val="28"/>
          <w:lang w:eastAsia="ru-RU"/>
        </w:rPr>
        <w:t>Критерии  оценки</w:t>
      </w:r>
      <w:proofErr w:type="gramEnd"/>
    </w:p>
    <w:p w:rsidR="00785FD2" w:rsidRDefault="00785FD2" w:rsidP="0076185A">
      <w:pPr>
        <w:shd w:val="clear" w:color="auto" w:fill="FFFFFF"/>
        <w:spacing w:after="240" w:line="360" w:lineRule="auto"/>
        <w:rPr>
          <w:rFonts w:ascii="Times New Roman" w:eastAsia="Times New Roman" w:hAnsi="Times New Roman" w:cs="Times New Roman"/>
          <w:b/>
          <w:bCs/>
          <w:sz w:val="28"/>
          <w:szCs w:val="28"/>
          <w:lang w:eastAsia="ru-RU"/>
        </w:rPr>
      </w:pPr>
      <w:r w:rsidRPr="00785FD2">
        <w:rPr>
          <w:rFonts w:ascii="Times New Roman" w:eastAsia="Times New Roman" w:hAnsi="Times New Roman" w:cs="Times New Roman"/>
          <w:b/>
          <w:sz w:val="28"/>
          <w:szCs w:val="28"/>
          <w:lang w:eastAsia="ru-RU"/>
        </w:rPr>
        <w:t xml:space="preserve">         Списки  учебной и методической литературы  </w:t>
      </w:r>
      <w:r w:rsidRPr="00785FD2">
        <w:rPr>
          <w:rFonts w:ascii="Times New Roman" w:eastAsia="Times New Roman" w:hAnsi="Times New Roman" w:cs="Times New Roman"/>
          <w:b/>
          <w:sz w:val="28"/>
          <w:szCs w:val="28"/>
          <w:lang w:eastAsia="ru-RU"/>
        </w:rPr>
        <w:br w:type="page"/>
      </w:r>
    </w:p>
    <w:p w:rsidR="00866791" w:rsidRPr="009E2ECE" w:rsidRDefault="00CD0AE7" w:rsidP="009E2ECE">
      <w:pPr>
        <w:shd w:val="clear" w:color="auto" w:fill="FFFFFF"/>
        <w:spacing w:after="0" w:line="360" w:lineRule="auto"/>
        <w:jc w:val="both"/>
        <w:outlineLvl w:val="1"/>
        <w:rPr>
          <w:rFonts w:ascii="Times New Roman" w:eastAsia="Times New Roman" w:hAnsi="Times New Roman" w:cs="Times New Roman"/>
          <w:b/>
          <w:bCs/>
          <w:sz w:val="28"/>
          <w:szCs w:val="28"/>
          <w:lang w:eastAsia="ru-RU"/>
        </w:rPr>
      </w:pPr>
      <w:r w:rsidRPr="009E2ECE">
        <w:rPr>
          <w:rFonts w:ascii="Times New Roman" w:eastAsia="Times New Roman" w:hAnsi="Times New Roman" w:cs="Times New Roman"/>
          <w:b/>
          <w:bCs/>
          <w:sz w:val="28"/>
          <w:szCs w:val="28"/>
          <w:lang w:eastAsia="ru-RU"/>
        </w:rPr>
        <w:lastRenderedPageBreak/>
        <w:t xml:space="preserve">  </w:t>
      </w:r>
      <w:r w:rsidR="009E2ECE" w:rsidRPr="009E2ECE">
        <w:rPr>
          <w:rFonts w:ascii="Times New Roman" w:eastAsia="Times New Roman" w:hAnsi="Times New Roman" w:cs="Times New Roman"/>
          <w:b/>
          <w:bCs/>
          <w:sz w:val="28"/>
          <w:szCs w:val="28"/>
          <w:lang w:eastAsia="ru-RU"/>
        </w:rPr>
        <w:t>ПОЯСНИТЕЛЬНАЯ ЗАПИСКА</w:t>
      </w:r>
    </w:p>
    <w:p w:rsidR="00B94BFF" w:rsidRPr="009E2ECE" w:rsidRDefault="00866791" w:rsidP="0076185A">
      <w:pPr>
        <w:shd w:val="clear" w:color="auto" w:fill="FFFFFF"/>
        <w:spacing w:after="0" w:line="360" w:lineRule="auto"/>
        <w:rPr>
          <w:rFonts w:ascii="Times New Roman" w:eastAsia="Times New Roman" w:hAnsi="Times New Roman" w:cs="Times New Roman"/>
          <w:b/>
          <w:bCs/>
          <w:sz w:val="28"/>
          <w:szCs w:val="28"/>
          <w:lang w:eastAsia="ru-RU"/>
        </w:rPr>
      </w:pPr>
      <w:r w:rsidRPr="009E2ECE">
        <w:rPr>
          <w:rFonts w:ascii="Times New Roman" w:eastAsia="Times New Roman" w:hAnsi="Times New Roman" w:cs="Times New Roman"/>
          <w:sz w:val="28"/>
          <w:szCs w:val="28"/>
          <w:lang w:eastAsia="ru-RU"/>
        </w:rPr>
        <w:br/>
        <w:t>Основной целью предмета сольфеджио является развитие всех музыкальных способностей учащихся – музыкального слуха, музыкальной памяти, чувства метроритма, музыкального мышления.</w:t>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r>
      <w:proofErr w:type="gramStart"/>
      <w:r w:rsidRPr="009E2ECE">
        <w:rPr>
          <w:rFonts w:ascii="Times New Roman" w:eastAsia="Times New Roman" w:hAnsi="Times New Roman" w:cs="Times New Roman"/>
          <w:sz w:val="28"/>
          <w:szCs w:val="28"/>
          <w:lang w:eastAsia="ru-RU"/>
        </w:rPr>
        <w:t>Учебные задачи современного предмета сольфеджио заключаются в следующем:</w:t>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t>- воспитание интонационно-ладового слуха, вокально-интонационных навыков, чувства метроритма;</w:t>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t>- формирование у учащихся навыков сольфеджирования и чтения с листа;</w:t>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t>- обучение детей осознанно и грамотно анализировать музыку на слух и по нотам;</w:t>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t>- формирование у учащихся навыков импровизации, сочинения, подбора мелодии и аккомпанемента;</w:t>
      </w:r>
      <w:proofErr w:type="gramEnd"/>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t>- развитие творческих способностей учащихся.</w:t>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t>Программа 8 класса предназначена для учащихся, окончивших отделения с 7-летним сроком обучения, рекомендованных школой к поступлению в средние специальные учебные заведения, но не имеющих к моменту окончания ДМШ общего образования в объёме обязательной девятилетней школы.</w:t>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t xml:space="preserve">Учащиеся окончившие отделения с 5-летним сроком обучения, рекомендованные к поступлению в средние специальные учебные, но не </w:t>
      </w:r>
      <w:r w:rsidRPr="009E2ECE">
        <w:rPr>
          <w:rFonts w:ascii="Times New Roman" w:eastAsia="Times New Roman" w:hAnsi="Times New Roman" w:cs="Times New Roman"/>
          <w:sz w:val="28"/>
          <w:szCs w:val="28"/>
          <w:lang w:eastAsia="ru-RU"/>
        </w:rPr>
        <w:lastRenderedPageBreak/>
        <w:t>имеющие общего восьмилетнего образования, могут заниматься сольфеджио в одной из групп выпускного класса.</w:t>
      </w:r>
      <w:r w:rsidRPr="009E2ECE">
        <w:rPr>
          <w:rFonts w:ascii="Times New Roman" w:eastAsia="Times New Roman" w:hAnsi="Times New Roman" w:cs="Times New Roman"/>
          <w:sz w:val="28"/>
          <w:szCs w:val="28"/>
          <w:lang w:eastAsia="ru-RU"/>
        </w:rPr>
        <w:br/>
      </w:r>
      <w:proofErr w:type="gramStart"/>
      <w:r w:rsidRPr="009E2ECE">
        <w:rPr>
          <w:rFonts w:ascii="Times New Roman" w:eastAsia="Times New Roman" w:hAnsi="Times New Roman" w:cs="Times New Roman"/>
          <w:sz w:val="28"/>
          <w:szCs w:val="28"/>
          <w:lang w:eastAsia="ru-RU"/>
        </w:rPr>
        <w:t>Основные требования к уровню освоения содержания дисциплины:</w:t>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t>— учащиеся должны освоить навыки, необходимые при поступлении в средние специальные заведения;</w:t>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t>— учащиеся должны знать все основные теоретические понятия, основные музыкальные термины, темповые обозначения и т.д.</w:t>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t xml:space="preserve">— учащиеся </w:t>
      </w:r>
      <w:r w:rsidR="005610BF" w:rsidRPr="009E2ECE">
        <w:rPr>
          <w:rFonts w:ascii="Times New Roman" w:eastAsia="Times New Roman" w:hAnsi="Times New Roman" w:cs="Times New Roman"/>
          <w:sz w:val="28"/>
          <w:szCs w:val="28"/>
          <w:lang w:eastAsia="ru-RU"/>
        </w:rPr>
        <w:t xml:space="preserve"> </w:t>
      </w:r>
      <w:r w:rsidRPr="009E2ECE">
        <w:rPr>
          <w:rFonts w:ascii="Times New Roman" w:eastAsia="Times New Roman" w:hAnsi="Times New Roman" w:cs="Times New Roman"/>
          <w:sz w:val="28"/>
          <w:szCs w:val="28"/>
          <w:lang w:eastAsia="ru-RU"/>
        </w:rPr>
        <w:t>должны уметь правильно и интонационно точно петь выученную или незнакомую мелодию, петь один из голосов несложного двухголосного произведения;</w:t>
      </w:r>
      <w:proofErr w:type="gramEnd"/>
      <w:r w:rsidRPr="009E2ECE">
        <w:rPr>
          <w:rFonts w:ascii="Times New Roman" w:eastAsia="Times New Roman" w:hAnsi="Times New Roman" w:cs="Times New Roman"/>
          <w:sz w:val="28"/>
          <w:szCs w:val="28"/>
          <w:lang w:eastAsia="ru-RU"/>
        </w:rPr>
        <w:t xml:space="preserve"> записать по слуху мелодию, интервальную и аккордовую последовательность; подобрать на инструменте мелодию и аккомпанемент к ней; анализировать музыкальное произведение на слух и по нотам; импровизировать и сочинять</w:t>
      </w:r>
      <w:proofErr w:type="gramStart"/>
      <w:r w:rsidRPr="009E2ECE">
        <w:rPr>
          <w:rFonts w:ascii="Times New Roman" w:eastAsia="Times New Roman" w:hAnsi="Times New Roman" w:cs="Times New Roman"/>
          <w:sz w:val="28"/>
          <w:szCs w:val="28"/>
          <w:lang w:eastAsia="ru-RU"/>
        </w:rPr>
        <w:t>.</w:t>
      </w:r>
      <w:proofErr w:type="gramEnd"/>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t xml:space="preserve">— </w:t>
      </w:r>
      <w:proofErr w:type="gramStart"/>
      <w:r w:rsidRPr="009E2ECE">
        <w:rPr>
          <w:rFonts w:ascii="Times New Roman" w:eastAsia="Times New Roman" w:hAnsi="Times New Roman" w:cs="Times New Roman"/>
          <w:sz w:val="28"/>
          <w:szCs w:val="28"/>
          <w:lang w:eastAsia="ru-RU"/>
        </w:rPr>
        <w:t>у</w:t>
      </w:r>
      <w:proofErr w:type="gramEnd"/>
      <w:r w:rsidRPr="009E2ECE">
        <w:rPr>
          <w:rFonts w:ascii="Times New Roman" w:eastAsia="Times New Roman" w:hAnsi="Times New Roman" w:cs="Times New Roman"/>
          <w:sz w:val="28"/>
          <w:szCs w:val="28"/>
          <w:lang w:eastAsia="ru-RU"/>
        </w:rPr>
        <w:t>чащиеся должны владеть навыками сольфеджирования, чтения с листа.</w:t>
      </w:r>
      <w:r w:rsidRPr="009E2ECE">
        <w:rPr>
          <w:rFonts w:ascii="Times New Roman" w:eastAsia="Times New Roman" w:hAnsi="Times New Roman" w:cs="Times New Roman"/>
          <w:sz w:val="28"/>
          <w:szCs w:val="28"/>
          <w:lang w:eastAsia="ru-RU"/>
        </w:rPr>
        <w:br/>
        <w:t>Сольфеджио проводится один раз в неделю (два часа). На контрольных уроках в конце полугодия, четверти или в связи с проверкой знаний по какому-либо разделу курса проводится индивидуальный опрос учащихся, как в устной форме, так и в письменной (письменная контрольная работа).</w:t>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t>Экзамен проводится в соответствии с утвержденным действующим учебным планом.</w:t>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r>
      <w:proofErr w:type="gramStart"/>
      <w:r w:rsidRPr="009E2ECE">
        <w:rPr>
          <w:rFonts w:ascii="Times New Roman" w:eastAsia="Times New Roman" w:hAnsi="Times New Roman" w:cs="Times New Roman"/>
          <w:sz w:val="28"/>
          <w:szCs w:val="28"/>
          <w:lang w:eastAsia="ru-RU"/>
        </w:rPr>
        <w:t>Наряду с мажоро-минорной системой русской и западноевропейской музыки, в программу включены примеры на диатонические лады, современные хроматические лады, примеры татарской музыки (народной и профессиональной).</w:t>
      </w:r>
      <w:proofErr w:type="gramEnd"/>
      <w:r w:rsidRPr="009E2ECE">
        <w:rPr>
          <w:rFonts w:ascii="Times New Roman" w:eastAsia="Times New Roman" w:hAnsi="Times New Roman" w:cs="Times New Roman"/>
          <w:sz w:val="28"/>
          <w:szCs w:val="28"/>
          <w:lang w:eastAsia="ru-RU"/>
        </w:rPr>
        <w:t xml:space="preserve"> </w:t>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lastRenderedPageBreak/>
        <w:br/>
        <w:t>Программа курса сольфеджио включает следующие разделы:</w:t>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t>1.Вокально-интонационные навыки.</w:t>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t>2.Сольфеджирование и пение с листа.</w:t>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t>3.Воспитание чувства метроритма.</w:t>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t>4.Воспитание музыкального восприятия (анализ на слух)</w:t>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t>5.Музыкальный диктант.</w:t>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t>6.Воспитание творческих навыков.</w:t>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t>7.Теоретические сведения.</w:t>
      </w:r>
      <w:r w:rsidRPr="009E2ECE">
        <w:rPr>
          <w:rFonts w:ascii="Times New Roman" w:eastAsia="Times New Roman" w:hAnsi="Times New Roman" w:cs="Times New Roman"/>
          <w:sz w:val="28"/>
          <w:szCs w:val="28"/>
          <w:lang w:eastAsia="ru-RU"/>
        </w:rPr>
        <w:br/>
      </w:r>
      <w:bookmarkStart w:id="0" w:name="zeli"/>
      <w:bookmarkEnd w:id="0"/>
      <w:r w:rsidRPr="009E2ECE">
        <w:rPr>
          <w:rFonts w:ascii="Times New Roman" w:eastAsia="Times New Roman" w:hAnsi="Times New Roman" w:cs="Times New Roman"/>
          <w:sz w:val="28"/>
          <w:szCs w:val="28"/>
          <w:lang w:eastAsia="ru-RU"/>
        </w:rPr>
        <w:t xml:space="preserve">Гармоничное развитие музыкального слуха, музыкальной памяти, мышления учащихся в классе сольфеджио может быть осуществлено лишь в том случае, если все формы работы, предусмотренные программой, будут находиться между собой в тесной взаимосвязи. Через развитие практических навыков осуществляется функция повторения и закрепления теоретического материала, через развитие практических навыков в большей степени осуществляется и функция развития музыкальных способностей в целом. Необходимость освоения учащимися сложного комплекса знаний и приобретение ими целого ряда навыков, определенных программой по сольфеджио, требует от преподавателя высокого педагогического мастерства, творческой инициативы и трудолюбия. Задача педагога состоит главным образом в том, чтобы сделать урок живым, интересным, динамичным, добиться активности учащихся. </w:t>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lastRenderedPageBreak/>
        <w:t xml:space="preserve">Хорошим подспорьем в педагогической практике служит учебно-методическая литература последних лет. </w:t>
      </w:r>
      <w:proofErr w:type="gramStart"/>
      <w:r w:rsidRPr="009E2ECE">
        <w:rPr>
          <w:rFonts w:ascii="Times New Roman" w:eastAsia="Times New Roman" w:hAnsi="Times New Roman" w:cs="Times New Roman"/>
          <w:sz w:val="28"/>
          <w:szCs w:val="28"/>
          <w:lang w:eastAsia="ru-RU"/>
        </w:rPr>
        <w:t>К примеру</w:t>
      </w:r>
      <w:proofErr w:type="gramEnd"/>
      <w:r w:rsidRPr="009E2ECE">
        <w:rPr>
          <w:rFonts w:ascii="Times New Roman" w:eastAsia="Times New Roman" w:hAnsi="Times New Roman" w:cs="Times New Roman"/>
          <w:sz w:val="28"/>
          <w:szCs w:val="28"/>
          <w:lang w:eastAsia="ru-RU"/>
        </w:rPr>
        <w:t>, учебные пособия по сольфеджио из трёх тетрадей Е. Золиной, Л. Синяевой, Л. Чустовой (Москва, 2004), рабочие тетради Калининой Т., учебные пособия Фроловой Ю. (6-7-го класса), Белой Т., Шахназаровой Н., В. Середы и многие другие.</w:t>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r>
    </w:p>
    <w:p w:rsidR="0076185A" w:rsidRDefault="00866791" w:rsidP="009E2ECE">
      <w:pPr>
        <w:shd w:val="clear" w:color="auto" w:fill="FFFFFF"/>
        <w:spacing w:after="0" w:line="360" w:lineRule="auto"/>
        <w:jc w:val="both"/>
        <w:rPr>
          <w:rFonts w:ascii="Times New Roman" w:eastAsia="Times New Roman" w:hAnsi="Times New Roman" w:cs="Times New Roman"/>
          <w:b/>
          <w:bCs/>
          <w:sz w:val="28"/>
          <w:szCs w:val="28"/>
          <w:lang w:eastAsia="ru-RU"/>
        </w:rPr>
      </w:pPr>
      <w:r w:rsidRPr="009E2ECE">
        <w:rPr>
          <w:rFonts w:ascii="Times New Roman" w:eastAsia="Times New Roman" w:hAnsi="Times New Roman" w:cs="Times New Roman"/>
          <w:b/>
          <w:bCs/>
          <w:sz w:val="28"/>
          <w:szCs w:val="28"/>
          <w:lang w:eastAsia="ru-RU"/>
        </w:rPr>
        <w:t>Содержание учебной дисциплины</w:t>
      </w:r>
    </w:p>
    <w:p w:rsidR="00866791" w:rsidRPr="009E2ECE" w:rsidRDefault="00866791" w:rsidP="009E2ECE">
      <w:pPr>
        <w:shd w:val="clear" w:color="auto" w:fill="FFFFFF"/>
        <w:spacing w:after="0" w:line="360" w:lineRule="auto"/>
        <w:jc w:val="both"/>
        <w:rPr>
          <w:rFonts w:ascii="Times New Roman" w:eastAsia="Times New Roman" w:hAnsi="Times New Roman" w:cs="Times New Roman"/>
          <w:sz w:val="28"/>
          <w:szCs w:val="28"/>
          <w:lang w:eastAsia="ru-RU"/>
        </w:rPr>
      </w:pP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b/>
          <w:bCs/>
          <w:sz w:val="28"/>
          <w:szCs w:val="28"/>
          <w:lang w:eastAsia="ru-RU"/>
        </w:rPr>
        <w:t>Учебно-методическая карта</w:t>
      </w:r>
    </w:p>
    <w:tbl>
      <w:tblPr>
        <w:tblW w:w="9585" w:type="dxa"/>
        <w:tblCellSpacing w:w="0" w:type="dxa"/>
        <w:tblCellMar>
          <w:top w:w="105" w:type="dxa"/>
          <w:left w:w="105" w:type="dxa"/>
          <w:bottom w:w="105" w:type="dxa"/>
          <w:right w:w="105" w:type="dxa"/>
        </w:tblCellMar>
        <w:tblLook w:val="0420"/>
      </w:tblPr>
      <w:tblGrid>
        <w:gridCol w:w="610"/>
        <w:gridCol w:w="7062"/>
        <w:gridCol w:w="1913"/>
      </w:tblGrid>
      <w:tr w:rsidR="00866791" w:rsidRPr="009E2ECE" w:rsidTr="003B6333">
        <w:trPr>
          <w:tblCellSpacing w:w="0" w:type="dxa"/>
        </w:trPr>
        <w:tc>
          <w:tcPr>
            <w:tcW w:w="420" w:type="dxa"/>
            <w:hideMark/>
          </w:tcPr>
          <w:p w:rsidR="00866791" w:rsidRPr="009E2ECE" w:rsidRDefault="00866791" w:rsidP="009E2ECE">
            <w:pPr>
              <w:spacing w:after="0" w:line="360" w:lineRule="auto"/>
              <w:jc w:val="both"/>
              <w:rPr>
                <w:rFonts w:ascii="Times New Roman" w:eastAsia="Times New Roman" w:hAnsi="Times New Roman" w:cs="Times New Roman"/>
                <w:sz w:val="28"/>
                <w:szCs w:val="28"/>
                <w:lang w:eastAsia="ru-RU"/>
              </w:rPr>
            </w:pPr>
            <w:r w:rsidRPr="009E2ECE">
              <w:rPr>
                <w:rFonts w:ascii="Times New Roman" w:eastAsia="Times New Roman" w:hAnsi="Times New Roman" w:cs="Times New Roman"/>
                <w:sz w:val="28"/>
                <w:szCs w:val="28"/>
                <w:lang w:eastAsia="ru-RU"/>
              </w:rPr>
              <w:br/>
              <w:t xml:space="preserve">№ </w:t>
            </w:r>
            <w:proofErr w:type="gramStart"/>
            <w:r w:rsidRPr="009E2ECE">
              <w:rPr>
                <w:rFonts w:ascii="Times New Roman" w:eastAsia="Times New Roman" w:hAnsi="Times New Roman" w:cs="Times New Roman"/>
                <w:sz w:val="28"/>
                <w:szCs w:val="28"/>
                <w:lang w:eastAsia="ru-RU"/>
              </w:rPr>
              <w:t>п</w:t>
            </w:r>
            <w:proofErr w:type="gramEnd"/>
            <w:r w:rsidRPr="009E2ECE">
              <w:rPr>
                <w:rFonts w:ascii="Times New Roman" w:eastAsia="Times New Roman" w:hAnsi="Times New Roman" w:cs="Times New Roman"/>
                <w:sz w:val="28"/>
                <w:szCs w:val="28"/>
                <w:lang w:eastAsia="ru-RU"/>
              </w:rPr>
              <w:t>/п</w:t>
            </w:r>
          </w:p>
        </w:tc>
        <w:tc>
          <w:tcPr>
            <w:tcW w:w="6810" w:type="dxa"/>
            <w:hideMark/>
          </w:tcPr>
          <w:p w:rsidR="00866791" w:rsidRPr="009E2ECE" w:rsidRDefault="00866791" w:rsidP="009E2ECE">
            <w:pPr>
              <w:spacing w:after="0" w:line="360" w:lineRule="auto"/>
              <w:jc w:val="both"/>
              <w:rPr>
                <w:rFonts w:ascii="Times New Roman" w:eastAsia="Times New Roman" w:hAnsi="Times New Roman" w:cs="Times New Roman"/>
                <w:sz w:val="28"/>
                <w:szCs w:val="28"/>
                <w:lang w:eastAsia="ru-RU"/>
              </w:rPr>
            </w:pPr>
            <w:r w:rsidRPr="009E2ECE">
              <w:rPr>
                <w:rFonts w:ascii="Times New Roman" w:eastAsia="Times New Roman" w:hAnsi="Times New Roman" w:cs="Times New Roman"/>
                <w:sz w:val="28"/>
                <w:szCs w:val="28"/>
                <w:lang w:eastAsia="ru-RU"/>
              </w:rPr>
              <w:br/>
              <w:t>Тема</w:t>
            </w:r>
          </w:p>
        </w:tc>
        <w:tc>
          <w:tcPr>
            <w:tcW w:w="1695" w:type="dxa"/>
            <w:hideMark/>
          </w:tcPr>
          <w:p w:rsidR="00866791" w:rsidRPr="009E2ECE" w:rsidRDefault="00866791" w:rsidP="009E2ECE">
            <w:pPr>
              <w:spacing w:after="0" w:line="360" w:lineRule="auto"/>
              <w:jc w:val="both"/>
              <w:rPr>
                <w:rFonts w:ascii="Times New Roman" w:eastAsia="Times New Roman" w:hAnsi="Times New Roman" w:cs="Times New Roman"/>
                <w:sz w:val="28"/>
                <w:szCs w:val="28"/>
                <w:lang w:eastAsia="ru-RU"/>
              </w:rPr>
            </w:pPr>
            <w:r w:rsidRPr="009E2ECE">
              <w:rPr>
                <w:rFonts w:ascii="Times New Roman" w:eastAsia="Times New Roman" w:hAnsi="Times New Roman" w:cs="Times New Roman"/>
                <w:sz w:val="28"/>
                <w:szCs w:val="28"/>
                <w:lang w:eastAsia="ru-RU"/>
              </w:rPr>
              <w:br/>
              <w:t>Количество часов</w:t>
            </w:r>
          </w:p>
        </w:tc>
      </w:tr>
      <w:tr w:rsidR="00866791" w:rsidRPr="009E2ECE" w:rsidTr="005610BF">
        <w:trPr>
          <w:tblCellSpacing w:w="0" w:type="dxa"/>
        </w:trPr>
        <w:tc>
          <w:tcPr>
            <w:tcW w:w="420" w:type="dxa"/>
            <w:hideMark/>
          </w:tcPr>
          <w:p w:rsidR="00866791" w:rsidRPr="009E2ECE" w:rsidRDefault="00866791" w:rsidP="009E2ECE">
            <w:pPr>
              <w:spacing w:after="0" w:line="360" w:lineRule="auto"/>
              <w:jc w:val="both"/>
              <w:rPr>
                <w:rFonts w:ascii="Times New Roman" w:eastAsia="Times New Roman" w:hAnsi="Times New Roman" w:cs="Times New Roman"/>
                <w:sz w:val="28"/>
                <w:szCs w:val="28"/>
                <w:lang w:eastAsia="ru-RU"/>
              </w:rPr>
            </w:pPr>
            <w:r w:rsidRPr="009E2ECE">
              <w:rPr>
                <w:rFonts w:ascii="Times New Roman" w:eastAsia="Times New Roman" w:hAnsi="Times New Roman" w:cs="Times New Roman"/>
                <w:sz w:val="28"/>
                <w:szCs w:val="28"/>
                <w:lang w:eastAsia="ru-RU"/>
              </w:rPr>
              <w:br/>
            </w:r>
          </w:p>
        </w:tc>
        <w:tc>
          <w:tcPr>
            <w:tcW w:w="6810" w:type="dxa"/>
            <w:tcBorders>
              <w:bottom w:val="single" w:sz="4" w:space="0" w:color="auto"/>
            </w:tcBorders>
            <w:hideMark/>
          </w:tcPr>
          <w:p w:rsidR="00866791" w:rsidRPr="009E2ECE" w:rsidRDefault="00866791" w:rsidP="009E2ECE">
            <w:pPr>
              <w:spacing w:after="0" w:line="360" w:lineRule="auto"/>
              <w:jc w:val="both"/>
              <w:rPr>
                <w:rFonts w:ascii="Times New Roman" w:eastAsia="Times New Roman" w:hAnsi="Times New Roman" w:cs="Times New Roman"/>
                <w:sz w:val="28"/>
                <w:szCs w:val="28"/>
                <w:lang w:eastAsia="ru-RU"/>
              </w:rPr>
            </w:pPr>
            <w:r w:rsidRPr="009E2ECE">
              <w:rPr>
                <w:rFonts w:ascii="Times New Roman" w:eastAsia="Times New Roman" w:hAnsi="Times New Roman" w:cs="Times New Roman"/>
                <w:sz w:val="28"/>
                <w:szCs w:val="28"/>
                <w:lang w:eastAsia="ru-RU"/>
              </w:rPr>
              <w:br/>
              <w:t>ПЕРВАЯ ЧЕТВЕРТЬ</w:t>
            </w:r>
          </w:p>
        </w:tc>
        <w:tc>
          <w:tcPr>
            <w:tcW w:w="1695" w:type="dxa"/>
            <w:hideMark/>
          </w:tcPr>
          <w:p w:rsidR="00866791" w:rsidRPr="009E2ECE" w:rsidRDefault="00866791" w:rsidP="009E2ECE">
            <w:pPr>
              <w:spacing w:after="0" w:line="360" w:lineRule="auto"/>
              <w:jc w:val="both"/>
              <w:rPr>
                <w:rFonts w:ascii="Times New Roman" w:eastAsia="Times New Roman" w:hAnsi="Times New Roman" w:cs="Times New Roman"/>
                <w:sz w:val="28"/>
                <w:szCs w:val="28"/>
                <w:lang w:eastAsia="ru-RU"/>
              </w:rPr>
            </w:pPr>
            <w:r w:rsidRPr="009E2ECE">
              <w:rPr>
                <w:rFonts w:ascii="Times New Roman" w:eastAsia="Times New Roman" w:hAnsi="Times New Roman" w:cs="Times New Roman"/>
                <w:sz w:val="28"/>
                <w:szCs w:val="28"/>
                <w:lang w:eastAsia="ru-RU"/>
              </w:rPr>
              <w:br/>
            </w:r>
          </w:p>
        </w:tc>
      </w:tr>
      <w:tr w:rsidR="00866791" w:rsidRPr="009E2ECE" w:rsidTr="003B6333">
        <w:trPr>
          <w:tblCellSpacing w:w="0" w:type="dxa"/>
        </w:trPr>
        <w:tc>
          <w:tcPr>
            <w:tcW w:w="420" w:type="dxa"/>
            <w:hideMark/>
          </w:tcPr>
          <w:p w:rsidR="00866791" w:rsidRPr="009E2ECE" w:rsidRDefault="00866791" w:rsidP="009E2ECE">
            <w:pPr>
              <w:spacing w:after="0" w:line="360" w:lineRule="auto"/>
              <w:jc w:val="both"/>
              <w:rPr>
                <w:rFonts w:ascii="Times New Roman" w:eastAsia="Times New Roman" w:hAnsi="Times New Roman" w:cs="Times New Roman"/>
                <w:sz w:val="28"/>
                <w:szCs w:val="28"/>
                <w:lang w:eastAsia="ru-RU"/>
              </w:rPr>
            </w:pPr>
            <w:r w:rsidRPr="009E2ECE">
              <w:rPr>
                <w:rFonts w:ascii="Times New Roman" w:eastAsia="Times New Roman" w:hAnsi="Times New Roman" w:cs="Times New Roman"/>
                <w:sz w:val="28"/>
                <w:szCs w:val="28"/>
                <w:lang w:eastAsia="ru-RU"/>
              </w:rPr>
              <w:br/>
              <w:t>1.</w:t>
            </w:r>
          </w:p>
        </w:tc>
        <w:tc>
          <w:tcPr>
            <w:tcW w:w="6810" w:type="dxa"/>
            <w:hideMark/>
          </w:tcPr>
          <w:p w:rsidR="00866791" w:rsidRPr="009E2ECE" w:rsidRDefault="00866791" w:rsidP="009E2ECE">
            <w:pPr>
              <w:spacing w:after="0" w:line="360" w:lineRule="auto"/>
              <w:jc w:val="both"/>
              <w:rPr>
                <w:rFonts w:ascii="Times New Roman" w:eastAsia="Times New Roman" w:hAnsi="Times New Roman" w:cs="Times New Roman"/>
                <w:sz w:val="28"/>
                <w:szCs w:val="28"/>
                <w:lang w:eastAsia="ru-RU"/>
              </w:rPr>
            </w:pPr>
            <w:r w:rsidRPr="009E2ECE">
              <w:rPr>
                <w:rFonts w:ascii="Times New Roman" w:eastAsia="Times New Roman" w:hAnsi="Times New Roman" w:cs="Times New Roman"/>
                <w:sz w:val="28"/>
                <w:szCs w:val="28"/>
                <w:lang w:eastAsia="ru-RU"/>
              </w:rPr>
              <w:br/>
              <w:t>Работа в мажорных и минорных тональностях. Построение, пение интервалов, аккордов. Чтение с листа. Диктант.</w:t>
            </w:r>
          </w:p>
        </w:tc>
        <w:tc>
          <w:tcPr>
            <w:tcW w:w="1695" w:type="dxa"/>
            <w:hideMark/>
          </w:tcPr>
          <w:p w:rsidR="00866791" w:rsidRPr="009E2ECE" w:rsidRDefault="00866791" w:rsidP="009E2ECE">
            <w:pPr>
              <w:spacing w:after="0" w:line="360" w:lineRule="auto"/>
              <w:jc w:val="both"/>
              <w:rPr>
                <w:rFonts w:ascii="Times New Roman" w:eastAsia="Times New Roman" w:hAnsi="Times New Roman" w:cs="Times New Roman"/>
                <w:sz w:val="28"/>
                <w:szCs w:val="28"/>
                <w:lang w:eastAsia="ru-RU"/>
              </w:rPr>
            </w:pPr>
            <w:r w:rsidRPr="009E2ECE">
              <w:rPr>
                <w:rFonts w:ascii="Times New Roman" w:eastAsia="Times New Roman" w:hAnsi="Times New Roman" w:cs="Times New Roman"/>
                <w:sz w:val="28"/>
                <w:szCs w:val="28"/>
                <w:lang w:eastAsia="ru-RU"/>
              </w:rPr>
              <w:br/>
              <w:t>2 ч</w:t>
            </w:r>
          </w:p>
        </w:tc>
      </w:tr>
      <w:tr w:rsidR="00866791" w:rsidRPr="009E2ECE" w:rsidTr="003B6333">
        <w:trPr>
          <w:tblCellSpacing w:w="0" w:type="dxa"/>
        </w:trPr>
        <w:tc>
          <w:tcPr>
            <w:tcW w:w="420" w:type="dxa"/>
            <w:hideMark/>
          </w:tcPr>
          <w:p w:rsidR="00866791" w:rsidRPr="009E2ECE" w:rsidRDefault="00866791" w:rsidP="009E2ECE">
            <w:pPr>
              <w:spacing w:after="0" w:line="360" w:lineRule="auto"/>
              <w:jc w:val="both"/>
              <w:rPr>
                <w:rFonts w:ascii="Times New Roman" w:eastAsia="Times New Roman" w:hAnsi="Times New Roman" w:cs="Times New Roman"/>
                <w:sz w:val="28"/>
                <w:szCs w:val="28"/>
                <w:lang w:eastAsia="ru-RU"/>
              </w:rPr>
            </w:pPr>
            <w:r w:rsidRPr="009E2ECE">
              <w:rPr>
                <w:rFonts w:ascii="Times New Roman" w:eastAsia="Times New Roman" w:hAnsi="Times New Roman" w:cs="Times New Roman"/>
                <w:sz w:val="28"/>
                <w:szCs w:val="28"/>
                <w:lang w:eastAsia="ru-RU"/>
              </w:rPr>
              <w:br/>
              <w:t>2.</w:t>
            </w:r>
          </w:p>
        </w:tc>
        <w:tc>
          <w:tcPr>
            <w:tcW w:w="6810" w:type="dxa"/>
            <w:hideMark/>
          </w:tcPr>
          <w:p w:rsidR="00866791" w:rsidRPr="009E2ECE" w:rsidRDefault="00866791" w:rsidP="009E2ECE">
            <w:pPr>
              <w:spacing w:after="0" w:line="360" w:lineRule="auto"/>
              <w:jc w:val="both"/>
              <w:rPr>
                <w:rFonts w:ascii="Times New Roman" w:eastAsia="Times New Roman" w:hAnsi="Times New Roman" w:cs="Times New Roman"/>
                <w:sz w:val="28"/>
                <w:szCs w:val="28"/>
                <w:lang w:eastAsia="ru-RU"/>
              </w:rPr>
            </w:pPr>
            <w:r w:rsidRPr="009E2ECE">
              <w:rPr>
                <w:rFonts w:ascii="Times New Roman" w:eastAsia="Times New Roman" w:hAnsi="Times New Roman" w:cs="Times New Roman"/>
                <w:sz w:val="28"/>
                <w:szCs w:val="28"/>
                <w:lang w:eastAsia="ru-RU"/>
              </w:rPr>
              <w:br/>
              <w:t>Интервалы. Тритоны. Построение, определение, пение. Слуховой анализ.</w:t>
            </w:r>
          </w:p>
        </w:tc>
        <w:tc>
          <w:tcPr>
            <w:tcW w:w="1695" w:type="dxa"/>
            <w:hideMark/>
          </w:tcPr>
          <w:p w:rsidR="00866791" w:rsidRPr="009E2ECE" w:rsidRDefault="00866791" w:rsidP="009E2ECE">
            <w:pPr>
              <w:spacing w:after="0" w:line="360" w:lineRule="auto"/>
              <w:jc w:val="both"/>
              <w:rPr>
                <w:rFonts w:ascii="Times New Roman" w:eastAsia="Times New Roman" w:hAnsi="Times New Roman" w:cs="Times New Roman"/>
                <w:sz w:val="28"/>
                <w:szCs w:val="28"/>
                <w:lang w:eastAsia="ru-RU"/>
              </w:rPr>
            </w:pPr>
            <w:r w:rsidRPr="009E2ECE">
              <w:rPr>
                <w:rFonts w:ascii="Times New Roman" w:eastAsia="Times New Roman" w:hAnsi="Times New Roman" w:cs="Times New Roman"/>
                <w:sz w:val="28"/>
                <w:szCs w:val="28"/>
                <w:lang w:eastAsia="ru-RU"/>
              </w:rPr>
              <w:br/>
              <w:t>2 ч</w:t>
            </w:r>
          </w:p>
        </w:tc>
      </w:tr>
      <w:tr w:rsidR="00866791" w:rsidRPr="009E2ECE" w:rsidTr="003B6333">
        <w:trPr>
          <w:tblCellSpacing w:w="0" w:type="dxa"/>
        </w:trPr>
        <w:tc>
          <w:tcPr>
            <w:tcW w:w="420" w:type="dxa"/>
            <w:hideMark/>
          </w:tcPr>
          <w:p w:rsidR="00866791" w:rsidRPr="009E2ECE" w:rsidRDefault="00866791" w:rsidP="009E2ECE">
            <w:pPr>
              <w:spacing w:after="0" w:line="360" w:lineRule="auto"/>
              <w:jc w:val="both"/>
              <w:rPr>
                <w:rFonts w:ascii="Times New Roman" w:eastAsia="Times New Roman" w:hAnsi="Times New Roman" w:cs="Times New Roman"/>
                <w:sz w:val="28"/>
                <w:szCs w:val="28"/>
                <w:lang w:eastAsia="ru-RU"/>
              </w:rPr>
            </w:pPr>
            <w:r w:rsidRPr="009E2ECE">
              <w:rPr>
                <w:rFonts w:ascii="Times New Roman" w:eastAsia="Times New Roman" w:hAnsi="Times New Roman" w:cs="Times New Roman"/>
                <w:sz w:val="28"/>
                <w:szCs w:val="28"/>
                <w:lang w:eastAsia="ru-RU"/>
              </w:rPr>
              <w:br/>
              <w:t>3.</w:t>
            </w:r>
          </w:p>
        </w:tc>
        <w:tc>
          <w:tcPr>
            <w:tcW w:w="6810" w:type="dxa"/>
            <w:hideMark/>
          </w:tcPr>
          <w:p w:rsidR="00866791" w:rsidRPr="009E2ECE" w:rsidRDefault="00866791" w:rsidP="009E2ECE">
            <w:pPr>
              <w:spacing w:after="0" w:line="360" w:lineRule="auto"/>
              <w:jc w:val="both"/>
              <w:rPr>
                <w:rFonts w:ascii="Times New Roman" w:eastAsia="Times New Roman" w:hAnsi="Times New Roman" w:cs="Times New Roman"/>
                <w:sz w:val="28"/>
                <w:szCs w:val="28"/>
                <w:lang w:eastAsia="ru-RU"/>
              </w:rPr>
            </w:pPr>
            <w:r w:rsidRPr="009E2ECE">
              <w:rPr>
                <w:rFonts w:ascii="Times New Roman" w:eastAsia="Times New Roman" w:hAnsi="Times New Roman" w:cs="Times New Roman"/>
                <w:sz w:val="28"/>
                <w:szCs w:val="28"/>
                <w:lang w:eastAsia="ru-RU"/>
              </w:rPr>
              <w:br/>
              <w:t>Характерные интервалы. Построение, определение, пение, игра на ф-но. Слуховой анализ.</w:t>
            </w:r>
          </w:p>
        </w:tc>
        <w:tc>
          <w:tcPr>
            <w:tcW w:w="1695" w:type="dxa"/>
            <w:hideMark/>
          </w:tcPr>
          <w:p w:rsidR="00866791" w:rsidRPr="009E2ECE" w:rsidRDefault="00866791" w:rsidP="009E2ECE">
            <w:pPr>
              <w:spacing w:after="0" w:line="360" w:lineRule="auto"/>
              <w:jc w:val="both"/>
              <w:rPr>
                <w:rFonts w:ascii="Times New Roman" w:eastAsia="Times New Roman" w:hAnsi="Times New Roman" w:cs="Times New Roman"/>
                <w:sz w:val="28"/>
                <w:szCs w:val="28"/>
                <w:lang w:eastAsia="ru-RU"/>
              </w:rPr>
            </w:pPr>
            <w:r w:rsidRPr="009E2ECE">
              <w:rPr>
                <w:rFonts w:ascii="Times New Roman" w:eastAsia="Times New Roman" w:hAnsi="Times New Roman" w:cs="Times New Roman"/>
                <w:sz w:val="28"/>
                <w:szCs w:val="28"/>
                <w:lang w:eastAsia="ru-RU"/>
              </w:rPr>
              <w:br/>
              <w:t>2 ч</w:t>
            </w:r>
          </w:p>
        </w:tc>
      </w:tr>
      <w:tr w:rsidR="00866791" w:rsidRPr="009E2ECE" w:rsidTr="003B6333">
        <w:trPr>
          <w:tblCellSpacing w:w="0" w:type="dxa"/>
        </w:trPr>
        <w:tc>
          <w:tcPr>
            <w:tcW w:w="420" w:type="dxa"/>
            <w:hideMark/>
          </w:tcPr>
          <w:p w:rsidR="00866791" w:rsidRPr="009E2ECE" w:rsidRDefault="00866791" w:rsidP="009E2ECE">
            <w:pPr>
              <w:spacing w:after="0" w:line="360" w:lineRule="auto"/>
              <w:jc w:val="both"/>
              <w:rPr>
                <w:rFonts w:ascii="Times New Roman" w:eastAsia="Times New Roman" w:hAnsi="Times New Roman" w:cs="Times New Roman"/>
                <w:sz w:val="28"/>
                <w:szCs w:val="28"/>
                <w:lang w:eastAsia="ru-RU"/>
              </w:rPr>
            </w:pPr>
            <w:r w:rsidRPr="009E2ECE">
              <w:rPr>
                <w:rFonts w:ascii="Times New Roman" w:eastAsia="Times New Roman" w:hAnsi="Times New Roman" w:cs="Times New Roman"/>
                <w:sz w:val="28"/>
                <w:szCs w:val="28"/>
                <w:lang w:eastAsia="ru-RU"/>
              </w:rPr>
              <w:br/>
              <w:t>4.</w:t>
            </w:r>
          </w:p>
        </w:tc>
        <w:tc>
          <w:tcPr>
            <w:tcW w:w="6810" w:type="dxa"/>
            <w:hideMark/>
          </w:tcPr>
          <w:p w:rsidR="00866791" w:rsidRPr="009E2ECE" w:rsidRDefault="00866791" w:rsidP="009E2ECE">
            <w:pPr>
              <w:spacing w:after="0" w:line="360" w:lineRule="auto"/>
              <w:jc w:val="both"/>
              <w:rPr>
                <w:rFonts w:ascii="Times New Roman" w:eastAsia="Times New Roman" w:hAnsi="Times New Roman" w:cs="Times New Roman"/>
                <w:sz w:val="28"/>
                <w:szCs w:val="28"/>
                <w:lang w:eastAsia="ru-RU"/>
              </w:rPr>
            </w:pPr>
            <w:r w:rsidRPr="009E2ECE">
              <w:rPr>
                <w:rFonts w:ascii="Times New Roman" w:eastAsia="Times New Roman" w:hAnsi="Times New Roman" w:cs="Times New Roman"/>
                <w:sz w:val="28"/>
                <w:szCs w:val="28"/>
                <w:lang w:eastAsia="ru-RU"/>
              </w:rPr>
              <w:br/>
              <w:t xml:space="preserve">Трезвучия и их обращения. Построение, определение, </w:t>
            </w:r>
            <w:r w:rsidRPr="009E2ECE">
              <w:rPr>
                <w:rFonts w:ascii="Times New Roman" w:eastAsia="Times New Roman" w:hAnsi="Times New Roman" w:cs="Times New Roman"/>
                <w:sz w:val="28"/>
                <w:szCs w:val="28"/>
                <w:lang w:eastAsia="ru-RU"/>
              </w:rPr>
              <w:lastRenderedPageBreak/>
              <w:t>пение, игра на ф-но. Слуховой анализ.</w:t>
            </w:r>
          </w:p>
        </w:tc>
        <w:tc>
          <w:tcPr>
            <w:tcW w:w="1695" w:type="dxa"/>
            <w:hideMark/>
          </w:tcPr>
          <w:p w:rsidR="00866791" w:rsidRPr="009E2ECE" w:rsidRDefault="00866791" w:rsidP="009E2ECE">
            <w:pPr>
              <w:spacing w:after="0" w:line="360" w:lineRule="auto"/>
              <w:jc w:val="both"/>
              <w:rPr>
                <w:rFonts w:ascii="Times New Roman" w:eastAsia="Times New Roman" w:hAnsi="Times New Roman" w:cs="Times New Roman"/>
                <w:sz w:val="28"/>
                <w:szCs w:val="28"/>
                <w:lang w:eastAsia="ru-RU"/>
              </w:rPr>
            </w:pPr>
            <w:r w:rsidRPr="009E2ECE">
              <w:rPr>
                <w:rFonts w:ascii="Times New Roman" w:eastAsia="Times New Roman" w:hAnsi="Times New Roman" w:cs="Times New Roman"/>
                <w:sz w:val="28"/>
                <w:szCs w:val="28"/>
                <w:lang w:eastAsia="ru-RU"/>
              </w:rPr>
              <w:lastRenderedPageBreak/>
              <w:br/>
              <w:t>2 ч</w:t>
            </w:r>
          </w:p>
        </w:tc>
      </w:tr>
      <w:tr w:rsidR="00866791" w:rsidRPr="009E2ECE" w:rsidTr="003B6333">
        <w:trPr>
          <w:tblCellSpacing w:w="0" w:type="dxa"/>
        </w:trPr>
        <w:tc>
          <w:tcPr>
            <w:tcW w:w="420" w:type="dxa"/>
            <w:hideMark/>
          </w:tcPr>
          <w:p w:rsidR="00866791" w:rsidRPr="009E2ECE" w:rsidRDefault="00866791" w:rsidP="009E2ECE">
            <w:pPr>
              <w:spacing w:after="0" w:line="360" w:lineRule="auto"/>
              <w:jc w:val="both"/>
              <w:rPr>
                <w:rFonts w:ascii="Times New Roman" w:eastAsia="Times New Roman" w:hAnsi="Times New Roman" w:cs="Times New Roman"/>
                <w:sz w:val="28"/>
                <w:szCs w:val="28"/>
                <w:lang w:eastAsia="ru-RU"/>
              </w:rPr>
            </w:pPr>
            <w:r w:rsidRPr="009E2ECE">
              <w:rPr>
                <w:rFonts w:ascii="Times New Roman" w:eastAsia="Times New Roman" w:hAnsi="Times New Roman" w:cs="Times New Roman"/>
                <w:sz w:val="28"/>
                <w:szCs w:val="28"/>
                <w:lang w:eastAsia="ru-RU"/>
              </w:rPr>
              <w:lastRenderedPageBreak/>
              <w:br/>
              <w:t>5.</w:t>
            </w:r>
          </w:p>
        </w:tc>
        <w:tc>
          <w:tcPr>
            <w:tcW w:w="6810" w:type="dxa"/>
            <w:hideMark/>
          </w:tcPr>
          <w:p w:rsidR="00866791" w:rsidRPr="009E2ECE" w:rsidRDefault="00866791" w:rsidP="009E2ECE">
            <w:pPr>
              <w:spacing w:after="0" w:line="360" w:lineRule="auto"/>
              <w:jc w:val="both"/>
              <w:rPr>
                <w:rFonts w:ascii="Times New Roman" w:eastAsia="Times New Roman" w:hAnsi="Times New Roman" w:cs="Times New Roman"/>
                <w:sz w:val="28"/>
                <w:szCs w:val="28"/>
                <w:lang w:eastAsia="ru-RU"/>
              </w:rPr>
            </w:pPr>
            <w:r w:rsidRPr="009E2ECE">
              <w:rPr>
                <w:rFonts w:ascii="Times New Roman" w:eastAsia="Times New Roman" w:hAnsi="Times New Roman" w:cs="Times New Roman"/>
                <w:sz w:val="28"/>
                <w:szCs w:val="28"/>
                <w:lang w:eastAsia="ru-RU"/>
              </w:rPr>
              <w:br/>
              <w:t>Доминантсептаккорд с обращениями и разрешениями. Построение, определение, пение, игра на ф-но от звуков и в ладу. Слуховой анализ.</w:t>
            </w:r>
          </w:p>
        </w:tc>
        <w:tc>
          <w:tcPr>
            <w:tcW w:w="1695" w:type="dxa"/>
            <w:hideMark/>
          </w:tcPr>
          <w:p w:rsidR="00866791" w:rsidRPr="009E2ECE" w:rsidRDefault="00866791" w:rsidP="009E2ECE">
            <w:pPr>
              <w:spacing w:after="0" w:line="360" w:lineRule="auto"/>
              <w:jc w:val="both"/>
              <w:rPr>
                <w:rFonts w:ascii="Times New Roman" w:eastAsia="Times New Roman" w:hAnsi="Times New Roman" w:cs="Times New Roman"/>
                <w:sz w:val="28"/>
                <w:szCs w:val="28"/>
                <w:lang w:eastAsia="ru-RU"/>
              </w:rPr>
            </w:pPr>
            <w:r w:rsidRPr="009E2ECE">
              <w:rPr>
                <w:rFonts w:ascii="Times New Roman" w:eastAsia="Times New Roman" w:hAnsi="Times New Roman" w:cs="Times New Roman"/>
                <w:sz w:val="28"/>
                <w:szCs w:val="28"/>
                <w:lang w:eastAsia="ru-RU"/>
              </w:rPr>
              <w:br/>
              <w:t>2 ч</w:t>
            </w:r>
          </w:p>
        </w:tc>
      </w:tr>
      <w:tr w:rsidR="00866791" w:rsidRPr="009E2ECE" w:rsidTr="003B6333">
        <w:trPr>
          <w:tblCellSpacing w:w="0" w:type="dxa"/>
        </w:trPr>
        <w:tc>
          <w:tcPr>
            <w:tcW w:w="420" w:type="dxa"/>
            <w:hideMark/>
          </w:tcPr>
          <w:p w:rsidR="00866791" w:rsidRPr="009E2ECE" w:rsidRDefault="00866791" w:rsidP="009E2ECE">
            <w:pPr>
              <w:spacing w:after="0" w:line="360" w:lineRule="auto"/>
              <w:jc w:val="both"/>
              <w:rPr>
                <w:rFonts w:ascii="Times New Roman" w:eastAsia="Times New Roman" w:hAnsi="Times New Roman" w:cs="Times New Roman"/>
                <w:sz w:val="28"/>
                <w:szCs w:val="28"/>
                <w:lang w:eastAsia="ru-RU"/>
              </w:rPr>
            </w:pPr>
            <w:r w:rsidRPr="009E2ECE">
              <w:rPr>
                <w:rFonts w:ascii="Times New Roman" w:eastAsia="Times New Roman" w:hAnsi="Times New Roman" w:cs="Times New Roman"/>
                <w:sz w:val="28"/>
                <w:szCs w:val="28"/>
                <w:lang w:eastAsia="ru-RU"/>
              </w:rPr>
              <w:br/>
              <w:t>6.</w:t>
            </w:r>
          </w:p>
        </w:tc>
        <w:tc>
          <w:tcPr>
            <w:tcW w:w="6810" w:type="dxa"/>
            <w:hideMark/>
          </w:tcPr>
          <w:p w:rsidR="00866791" w:rsidRPr="009E2ECE" w:rsidRDefault="00866791" w:rsidP="009E2ECE">
            <w:pPr>
              <w:spacing w:after="0" w:line="360" w:lineRule="auto"/>
              <w:jc w:val="both"/>
              <w:rPr>
                <w:rFonts w:ascii="Times New Roman" w:eastAsia="Times New Roman" w:hAnsi="Times New Roman" w:cs="Times New Roman"/>
                <w:sz w:val="28"/>
                <w:szCs w:val="28"/>
                <w:lang w:eastAsia="ru-RU"/>
              </w:rPr>
            </w:pPr>
            <w:r w:rsidRPr="009E2ECE">
              <w:rPr>
                <w:rFonts w:ascii="Times New Roman" w:eastAsia="Times New Roman" w:hAnsi="Times New Roman" w:cs="Times New Roman"/>
                <w:sz w:val="28"/>
                <w:szCs w:val="28"/>
                <w:lang w:eastAsia="ru-RU"/>
              </w:rPr>
              <w:br/>
              <w:t>Все септаккорды. Построение, определение, пение, игра на ф-но от звуков и в ладу. Слуховой анализ.</w:t>
            </w:r>
          </w:p>
        </w:tc>
        <w:tc>
          <w:tcPr>
            <w:tcW w:w="1695" w:type="dxa"/>
            <w:hideMark/>
          </w:tcPr>
          <w:p w:rsidR="00866791" w:rsidRPr="009E2ECE" w:rsidRDefault="00866791" w:rsidP="009E2ECE">
            <w:pPr>
              <w:spacing w:after="0" w:line="360" w:lineRule="auto"/>
              <w:jc w:val="both"/>
              <w:rPr>
                <w:rFonts w:ascii="Times New Roman" w:eastAsia="Times New Roman" w:hAnsi="Times New Roman" w:cs="Times New Roman"/>
                <w:sz w:val="28"/>
                <w:szCs w:val="28"/>
                <w:lang w:eastAsia="ru-RU"/>
              </w:rPr>
            </w:pPr>
            <w:r w:rsidRPr="009E2ECE">
              <w:rPr>
                <w:rFonts w:ascii="Times New Roman" w:eastAsia="Times New Roman" w:hAnsi="Times New Roman" w:cs="Times New Roman"/>
                <w:sz w:val="28"/>
                <w:szCs w:val="28"/>
                <w:lang w:eastAsia="ru-RU"/>
              </w:rPr>
              <w:br/>
              <w:t>4 ч</w:t>
            </w:r>
          </w:p>
        </w:tc>
      </w:tr>
      <w:tr w:rsidR="00866791" w:rsidRPr="009E2ECE" w:rsidTr="003B6333">
        <w:trPr>
          <w:tblCellSpacing w:w="0" w:type="dxa"/>
        </w:trPr>
        <w:tc>
          <w:tcPr>
            <w:tcW w:w="420" w:type="dxa"/>
            <w:hideMark/>
          </w:tcPr>
          <w:p w:rsidR="00866791" w:rsidRPr="009E2ECE" w:rsidRDefault="00866791" w:rsidP="009E2ECE">
            <w:pPr>
              <w:spacing w:after="0" w:line="360" w:lineRule="auto"/>
              <w:jc w:val="both"/>
              <w:rPr>
                <w:rFonts w:ascii="Times New Roman" w:eastAsia="Times New Roman" w:hAnsi="Times New Roman" w:cs="Times New Roman"/>
                <w:sz w:val="28"/>
                <w:szCs w:val="28"/>
                <w:lang w:eastAsia="ru-RU"/>
              </w:rPr>
            </w:pPr>
            <w:r w:rsidRPr="009E2ECE">
              <w:rPr>
                <w:rFonts w:ascii="Times New Roman" w:eastAsia="Times New Roman" w:hAnsi="Times New Roman" w:cs="Times New Roman"/>
                <w:sz w:val="28"/>
                <w:szCs w:val="28"/>
                <w:lang w:eastAsia="ru-RU"/>
              </w:rPr>
              <w:br/>
              <w:t>7.</w:t>
            </w:r>
          </w:p>
        </w:tc>
        <w:tc>
          <w:tcPr>
            <w:tcW w:w="6810" w:type="dxa"/>
            <w:hideMark/>
          </w:tcPr>
          <w:p w:rsidR="00866791" w:rsidRPr="009E2ECE" w:rsidRDefault="00866791" w:rsidP="009E2ECE">
            <w:pPr>
              <w:spacing w:after="0" w:line="360" w:lineRule="auto"/>
              <w:jc w:val="both"/>
              <w:rPr>
                <w:rFonts w:ascii="Times New Roman" w:eastAsia="Times New Roman" w:hAnsi="Times New Roman" w:cs="Times New Roman"/>
                <w:sz w:val="28"/>
                <w:szCs w:val="28"/>
                <w:lang w:eastAsia="ru-RU"/>
              </w:rPr>
            </w:pPr>
            <w:r w:rsidRPr="009E2ECE">
              <w:rPr>
                <w:rFonts w:ascii="Times New Roman" w:eastAsia="Times New Roman" w:hAnsi="Times New Roman" w:cs="Times New Roman"/>
                <w:sz w:val="28"/>
                <w:szCs w:val="28"/>
                <w:lang w:eastAsia="ru-RU"/>
              </w:rPr>
              <w:br/>
              <w:t>Хроматическая гамма. Чтение с листа. Игра на ф-но. Диктанты.</w:t>
            </w:r>
          </w:p>
        </w:tc>
        <w:tc>
          <w:tcPr>
            <w:tcW w:w="1695" w:type="dxa"/>
            <w:hideMark/>
          </w:tcPr>
          <w:p w:rsidR="00866791" w:rsidRPr="009E2ECE" w:rsidRDefault="00866791" w:rsidP="009E2ECE">
            <w:pPr>
              <w:spacing w:after="0" w:line="360" w:lineRule="auto"/>
              <w:jc w:val="both"/>
              <w:rPr>
                <w:rFonts w:ascii="Times New Roman" w:eastAsia="Times New Roman" w:hAnsi="Times New Roman" w:cs="Times New Roman"/>
                <w:sz w:val="28"/>
                <w:szCs w:val="28"/>
                <w:lang w:eastAsia="ru-RU"/>
              </w:rPr>
            </w:pPr>
            <w:r w:rsidRPr="009E2ECE">
              <w:rPr>
                <w:rFonts w:ascii="Times New Roman" w:eastAsia="Times New Roman" w:hAnsi="Times New Roman" w:cs="Times New Roman"/>
                <w:sz w:val="28"/>
                <w:szCs w:val="28"/>
                <w:lang w:eastAsia="ru-RU"/>
              </w:rPr>
              <w:br/>
              <w:t>2 ч</w:t>
            </w:r>
          </w:p>
        </w:tc>
      </w:tr>
      <w:tr w:rsidR="00866791" w:rsidRPr="009E2ECE" w:rsidTr="005610BF">
        <w:trPr>
          <w:tblCellSpacing w:w="0" w:type="dxa"/>
        </w:trPr>
        <w:tc>
          <w:tcPr>
            <w:tcW w:w="420" w:type="dxa"/>
            <w:hideMark/>
          </w:tcPr>
          <w:p w:rsidR="00866791" w:rsidRPr="009E2ECE" w:rsidRDefault="00866791" w:rsidP="009E2ECE">
            <w:pPr>
              <w:spacing w:after="0" w:line="360" w:lineRule="auto"/>
              <w:jc w:val="both"/>
              <w:rPr>
                <w:rFonts w:ascii="Times New Roman" w:eastAsia="Times New Roman" w:hAnsi="Times New Roman" w:cs="Times New Roman"/>
                <w:sz w:val="28"/>
                <w:szCs w:val="28"/>
                <w:lang w:eastAsia="ru-RU"/>
              </w:rPr>
            </w:pPr>
            <w:r w:rsidRPr="009E2ECE">
              <w:rPr>
                <w:rFonts w:ascii="Times New Roman" w:eastAsia="Times New Roman" w:hAnsi="Times New Roman" w:cs="Times New Roman"/>
                <w:sz w:val="28"/>
                <w:szCs w:val="28"/>
                <w:lang w:eastAsia="ru-RU"/>
              </w:rPr>
              <w:br/>
            </w:r>
          </w:p>
        </w:tc>
        <w:tc>
          <w:tcPr>
            <w:tcW w:w="6810" w:type="dxa"/>
            <w:tcBorders>
              <w:bottom w:val="single" w:sz="4" w:space="0" w:color="auto"/>
            </w:tcBorders>
            <w:hideMark/>
          </w:tcPr>
          <w:p w:rsidR="00866791" w:rsidRPr="009E2ECE" w:rsidRDefault="00866791" w:rsidP="009E2ECE">
            <w:pPr>
              <w:spacing w:after="0" w:line="360" w:lineRule="auto"/>
              <w:jc w:val="both"/>
              <w:rPr>
                <w:rFonts w:ascii="Times New Roman" w:eastAsia="Times New Roman" w:hAnsi="Times New Roman" w:cs="Times New Roman"/>
                <w:sz w:val="28"/>
                <w:szCs w:val="28"/>
                <w:lang w:eastAsia="ru-RU"/>
              </w:rPr>
            </w:pPr>
            <w:r w:rsidRPr="009E2ECE">
              <w:rPr>
                <w:rFonts w:ascii="Times New Roman" w:eastAsia="Times New Roman" w:hAnsi="Times New Roman" w:cs="Times New Roman"/>
                <w:sz w:val="28"/>
                <w:szCs w:val="28"/>
                <w:lang w:eastAsia="ru-RU"/>
              </w:rPr>
              <w:br/>
              <w:t>Форма итогового контроля</w:t>
            </w:r>
            <w:r w:rsidRPr="009E2ECE">
              <w:rPr>
                <w:rFonts w:ascii="Times New Roman" w:eastAsia="Times New Roman" w:hAnsi="Times New Roman" w:cs="Times New Roman"/>
                <w:sz w:val="28"/>
                <w:szCs w:val="28"/>
                <w:lang w:eastAsia="ru-RU"/>
              </w:rPr>
              <w:br/>
              <w:t>ИТОГО:</w:t>
            </w:r>
          </w:p>
        </w:tc>
        <w:tc>
          <w:tcPr>
            <w:tcW w:w="1695" w:type="dxa"/>
            <w:hideMark/>
          </w:tcPr>
          <w:p w:rsidR="00866791" w:rsidRPr="009E2ECE" w:rsidRDefault="00866791" w:rsidP="009E2ECE">
            <w:pPr>
              <w:spacing w:after="0" w:line="360" w:lineRule="auto"/>
              <w:jc w:val="both"/>
              <w:rPr>
                <w:rFonts w:ascii="Times New Roman" w:eastAsia="Times New Roman" w:hAnsi="Times New Roman" w:cs="Times New Roman"/>
                <w:sz w:val="28"/>
                <w:szCs w:val="28"/>
                <w:lang w:eastAsia="ru-RU"/>
              </w:rPr>
            </w:pPr>
            <w:r w:rsidRPr="009E2ECE">
              <w:rPr>
                <w:rFonts w:ascii="Times New Roman" w:eastAsia="Times New Roman" w:hAnsi="Times New Roman" w:cs="Times New Roman"/>
                <w:sz w:val="28"/>
                <w:szCs w:val="28"/>
                <w:lang w:eastAsia="ru-RU"/>
              </w:rPr>
              <w:br/>
              <w:t>Контрольный урок 2.ч</w:t>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t>18 часов</w:t>
            </w:r>
          </w:p>
        </w:tc>
      </w:tr>
      <w:tr w:rsidR="00866791" w:rsidRPr="009E2ECE" w:rsidTr="003B6333">
        <w:trPr>
          <w:tblCellSpacing w:w="0" w:type="dxa"/>
        </w:trPr>
        <w:tc>
          <w:tcPr>
            <w:tcW w:w="420" w:type="dxa"/>
            <w:hideMark/>
          </w:tcPr>
          <w:p w:rsidR="00866791" w:rsidRPr="009E2ECE" w:rsidRDefault="00866791" w:rsidP="009E2ECE">
            <w:pPr>
              <w:spacing w:after="0" w:line="360" w:lineRule="auto"/>
              <w:jc w:val="both"/>
              <w:rPr>
                <w:rFonts w:ascii="Times New Roman" w:eastAsia="Times New Roman" w:hAnsi="Times New Roman" w:cs="Times New Roman"/>
                <w:sz w:val="28"/>
                <w:szCs w:val="28"/>
                <w:lang w:eastAsia="ru-RU"/>
              </w:rPr>
            </w:pPr>
            <w:r w:rsidRPr="009E2ECE">
              <w:rPr>
                <w:rFonts w:ascii="Times New Roman" w:eastAsia="Times New Roman" w:hAnsi="Times New Roman" w:cs="Times New Roman"/>
                <w:sz w:val="28"/>
                <w:szCs w:val="28"/>
                <w:lang w:eastAsia="ru-RU"/>
              </w:rPr>
              <w:br/>
            </w:r>
          </w:p>
        </w:tc>
        <w:tc>
          <w:tcPr>
            <w:tcW w:w="6810" w:type="dxa"/>
            <w:hideMark/>
          </w:tcPr>
          <w:p w:rsidR="00866791" w:rsidRPr="009E2ECE" w:rsidRDefault="00866791" w:rsidP="009E2ECE">
            <w:pPr>
              <w:spacing w:after="0" w:line="360" w:lineRule="auto"/>
              <w:jc w:val="both"/>
              <w:rPr>
                <w:rFonts w:ascii="Times New Roman" w:eastAsia="Times New Roman" w:hAnsi="Times New Roman" w:cs="Times New Roman"/>
                <w:sz w:val="28"/>
                <w:szCs w:val="28"/>
                <w:lang w:eastAsia="ru-RU"/>
              </w:rPr>
            </w:pPr>
            <w:r w:rsidRPr="009E2ECE">
              <w:rPr>
                <w:rFonts w:ascii="Times New Roman" w:eastAsia="Times New Roman" w:hAnsi="Times New Roman" w:cs="Times New Roman"/>
                <w:sz w:val="28"/>
                <w:szCs w:val="28"/>
                <w:lang w:eastAsia="ru-RU"/>
              </w:rPr>
              <w:br/>
              <w:t>ВТОРАЯ ЧЕТВЕРТЬ</w:t>
            </w:r>
          </w:p>
        </w:tc>
        <w:tc>
          <w:tcPr>
            <w:tcW w:w="1695" w:type="dxa"/>
            <w:hideMark/>
          </w:tcPr>
          <w:p w:rsidR="00866791" w:rsidRPr="009E2ECE" w:rsidRDefault="00866791" w:rsidP="009E2ECE">
            <w:pPr>
              <w:spacing w:after="0" w:line="360" w:lineRule="auto"/>
              <w:jc w:val="both"/>
              <w:rPr>
                <w:rFonts w:ascii="Times New Roman" w:eastAsia="Times New Roman" w:hAnsi="Times New Roman" w:cs="Times New Roman"/>
                <w:sz w:val="28"/>
                <w:szCs w:val="28"/>
                <w:lang w:eastAsia="ru-RU"/>
              </w:rPr>
            </w:pPr>
            <w:r w:rsidRPr="009E2ECE">
              <w:rPr>
                <w:rFonts w:ascii="Times New Roman" w:eastAsia="Times New Roman" w:hAnsi="Times New Roman" w:cs="Times New Roman"/>
                <w:sz w:val="28"/>
                <w:szCs w:val="28"/>
                <w:lang w:eastAsia="ru-RU"/>
              </w:rPr>
              <w:br/>
            </w:r>
          </w:p>
        </w:tc>
      </w:tr>
      <w:tr w:rsidR="00866791" w:rsidRPr="009E2ECE" w:rsidTr="003B6333">
        <w:trPr>
          <w:tblCellSpacing w:w="0" w:type="dxa"/>
        </w:trPr>
        <w:tc>
          <w:tcPr>
            <w:tcW w:w="420" w:type="dxa"/>
            <w:hideMark/>
          </w:tcPr>
          <w:p w:rsidR="00866791" w:rsidRPr="009E2ECE" w:rsidRDefault="00866791" w:rsidP="009E2ECE">
            <w:pPr>
              <w:spacing w:after="0" w:line="360" w:lineRule="auto"/>
              <w:jc w:val="both"/>
              <w:rPr>
                <w:rFonts w:ascii="Times New Roman" w:eastAsia="Times New Roman" w:hAnsi="Times New Roman" w:cs="Times New Roman"/>
                <w:sz w:val="28"/>
                <w:szCs w:val="28"/>
                <w:lang w:eastAsia="ru-RU"/>
              </w:rPr>
            </w:pPr>
            <w:r w:rsidRPr="009E2ECE">
              <w:rPr>
                <w:rFonts w:ascii="Times New Roman" w:eastAsia="Times New Roman" w:hAnsi="Times New Roman" w:cs="Times New Roman"/>
                <w:sz w:val="28"/>
                <w:szCs w:val="28"/>
                <w:lang w:eastAsia="ru-RU"/>
              </w:rPr>
              <w:br/>
              <w:t>1.</w:t>
            </w:r>
          </w:p>
        </w:tc>
        <w:tc>
          <w:tcPr>
            <w:tcW w:w="6810" w:type="dxa"/>
            <w:hideMark/>
          </w:tcPr>
          <w:p w:rsidR="00866791" w:rsidRPr="009E2ECE" w:rsidRDefault="00866791" w:rsidP="009E2ECE">
            <w:pPr>
              <w:spacing w:after="0" w:line="360" w:lineRule="auto"/>
              <w:jc w:val="both"/>
              <w:rPr>
                <w:rFonts w:ascii="Times New Roman" w:eastAsia="Times New Roman" w:hAnsi="Times New Roman" w:cs="Times New Roman"/>
                <w:sz w:val="28"/>
                <w:szCs w:val="28"/>
                <w:lang w:eastAsia="ru-RU"/>
              </w:rPr>
            </w:pPr>
            <w:r w:rsidRPr="009E2ECE">
              <w:rPr>
                <w:rFonts w:ascii="Times New Roman" w:eastAsia="Times New Roman" w:hAnsi="Times New Roman" w:cs="Times New Roman"/>
                <w:sz w:val="28"/>
                <w:szCs w:val="28"/>
                <w:lang w:eastAsia="ru-RU"/>
              </w:rPr>
              <w:br/>
              <w:t>Лады народной музыки. Пентатоника. Пение. Импровизация на ф-но. Чтение с листа. Слуховой анализ: определение вида лада.</w:t>
            </w:r>
          </w:p>
        </w:tc>
        <w:tc>
          <w:tcPr>
            <w:tcW w:w="1695" w:type="dxa"/>
            <w:hideMark/>
          </w:tcPr>
          <w:p w:rsidR="00866791" w:rsidRPr="009E2ECE" w:rsidRDefault="00866791" w:rsidP="009E2ECE">
            <w:pPr>
              <w:spacing w:after="0" w:line="360" w:lineRule="auto"/>
              <w:jc w:val="both"/>
              <w:rPr>
                <w:rFonts w:ascii="Times New Roman" w:eastAsia="Times New Roman" w:hAnsi="Times New Roman" w:cs="Times New Roman"/>
                <w:sz w:val="28"/>
                <w:szCs w:val="28"/>
                <w:lang w:eastAsia="ru-RU"/>
              </w:rPr>
            </w:pPr>
            <w:r w:rsidRPr="009E2ECE">
              <w:rPr>
                <w:rFonts w:ascii="Times New Roman" w:eastAsia="Times New Roman" w:hAnsi="Times New Roman" w:cs="Times New Roman"/>
                <w:sz w:val="28"/>
                <w:szCs w:val="28"/>
                <w:lang w:eastAsia="ru-RU"/>
              </w:rPr>
              <w:br/>
              <w:t>4 ч</w:t>
            </w:r>
          </w:p>
        </w:tc>
      </w:tr>
      <w:tr w:rsidR="00866791" w:rsidRPr="009E2ECE" w:rsidTr="003B6333">
        <w:trPr>
          <w:tblCellSpacing w:w="0" w:type="dxa"/>
        </w:trPr>
        <w:tc>
          <w:tcPr>
            <w:tcW w:w="420" w:type="dxa"/>
            <w:hideMark/>
          </w:tcPr>
          <w:p w:rsidR="00866791" w:rsidRPr="009E2ECE" w:rsidRDefault="00866791" w:rsidP="009E2ECE">
            <w:pPr>
              <w:spacing w:after="0" w:line="360" w:lineRule="auto"/>
              <w:jc w:val="both"/>
              <w:rPr>
                <w:rFonts w:ascii="Times New Roman" w:eastAsia="Times New Roman" w:hAnsi="Times New Roman" w:cs="Times New Roman"/>
                <w:sz w:val="28"/>
                <w:szCs w:val="28"/>
                <w:lang w:eastAsia="ru-RU"/>
              </w:rPr>
            </w:pPr>
            <w:r w:rsidRPr="009E2ECE">
              <w:rPr>
                <w:rFonts w:ascii="Times New Roman" w:eastAsia="Times New Roman" w:hAnsi="Times New Roman" w:cs="Times New Roman"/>
                <w:sz w:val="28"/>
                <w:szCs w:val="28"/>
                <w:lang w:eastAsia="ru-RU"/>
              </w:rPr>
              <w:br/>
              <w:t>2.</w:t>
            </w:r>
          </w:p>
        </w:tc>
        <w:tc>
          <w:tcPr>
            <w:tcW w:w="6810" w:type="dxa"/>
            <w:hideMark/>
          </w:tcPr>
          <w:p w:rsidR="00866791" w:rsidRPr="009E2ECE" w:rsidRDefault="00866791" w:rsidP="009E2ECE">
            <w:pPr>
              <w:spacing w:after="0" w:line="360" w:lineRule="auto"/>
              <w:jc w:val="both"/>
              <w:rPr>
                <w:rFonts w:ascii="Times New Roman" w:eastAsia="Times New Roman" w:hAnsi="Times New Roman" w:cs="Times New Roman"/>
                <w:sz w:val="28"/>
                <w:szCs w:val="28"/>
                <w:lang w:eastAsia="ru-RU"/>
              </w:rPr>
            </w:pPr>
            <w:r w:rsidRPr="009E2ECE">
              <w:rPr>
                <w:rFonts w:ascii="Times New Roman" w:eastAsia="Times New Roman" w:hAnsi="Times New Roman" w:cs="Times New Roman"/>
                <w:sz w:val="28"/>
                <w:szCs w:val="28"/>
                <w:lang w:eastAsia="ru-RU"/>
              </w:rPr>
              <w:br/>
              <w:t>Составные интервалы. Построение, определение, игра на ф-но. Двухголосные диктанты. Чтение с листа. Диктант.</w:t>
            </w:r>
          </w:p>
        </w:tc>
        <w:tc>
          <w:tcPr>
            <w:tcW w:w="1695" w:type="dxa"/>
            <w:hideMark/>
          </w:tcPr>
          <w:p w:rsidR="00866791" w:rsidRPr="009E2ECE" w:rsidRDefault="00866791" w:rsidP="009E2ECE">
            <w:pPr>
              <w:spacing w:after="0" w:line="360" w:lineRule="auto"/>
              <w:jc w:val="both"/>
              <w:rPr>
                <w:rFonts w:ascii="Times New Roman" w:eastAsia="Times New Roman" w:hAnsi="Times New Roman" w:cs="Times New Roman"/>
                <w:sz w:val="28"/>
                <w:szCs w:val="28"/>
                <w:lang w:eastAsia="ru-RU"/>
              </w:rPr>
            </w:pPr>
            <w:r w:rsidRPr="009E2ECE">
              <w:rPr>
                <w:rFonts w:ascii="Times New Roman" w:eastAsia="Times New Roman" w:hAnsi="Times New Roman" w:cs="Times New Roman"/>
                <w:sz w:val="28"/>
                <w:szCs w:val="28"/>
                <w:lang w:eastAsia="ru-RU"/>
              </w:rPr>
              <w:br/>
              <w:t>2 ч</w:t>
            </w:r>
          </w:p>
        </w:tc>
      </w:tr>
      <w:tr w:rsidR="00866791" w:rsidRPr="009E2ECE" w:rsidTr="003B6333">
        <w:trPr>
          <w:tblCellSpacing w:w="0" w:type="dxa"/>
        </w:trPr>
        <w:tc>
          <w:tcPr>
            <w:tcW w:w="420" w:type="dxa"/>
            <w:hideMark/>
          </w:tcPr>
          <w:p w:rsidR="00866791" w:rsidRPr="009E2ECE" w:rsidRDefault="00866791" w:rsidP="009E2ECE">
            <w:pPr>
              <w:spacing w:after="0" w:line="360" w:lineRule="auto"/>
              <w:jc w:val="both"/>
              <w:rPr>
                <w:rFonts w:ascii="Times New Roman" w:eastAsia="Times New Roman" w:hAnsi="Times New Roman" w:cs="Times New Roman"/>
                <w:sz w:val="28"/>
                <w:szCs w:val="28"/>
                <w:lang w:eastAsia="ru-RU"/>
              </w:rPr>
            </w:pP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lastRenderedPageBreak/>
              <w:t>3.</w:t>
            </w:r>
          </w:p>
        </w:tc>
        <w:tc>
          <w:tcPr>
            <w:tcW w:w="6810" w:type="dxa"/>
            <w:hideMark/>
          </w:tcPr>
          <w:p w:rsidR="00866791" w:rsidRPr="009E2ECE" w:rsidRDefault="00866791" w:rsidP="009E2ECE">
            <w:pPr>
              <w:spacing w:after="0" w:line="360" w:lineRule="auto"/>
              <w:jc w:val="both"/>
              <w:rPr>
                <w:rFonts w:ascii="Times New Roman" w:eastAsia="Times New Roman" w:hAnsi="Times New Roman" w:cs="Times New Roman"/>
                <w:sz w:val="28"/>
                <w:szCs w:val="28"/>
                <w:lang w:eastAsia="ru-RU"/>
              </w:rPr>
            </w:pPr>
            <w:r w:rsidRPr="009E2ECE">
              <w:rPr>
                <w:rFonts w:ascii="Times New Roman" w:eastAsia="Times New Roman" w:hAnsi="Times New Roman" w:cs="Times New Roman"/>
                <w:sz w:val="28"/>
                <w:szCs w:val="28"/>
                <w:lang w:eastAsia="ru-RU"/>
              </w:rPr>
              <w:lastRenderedPageBreak/>
              <w:br/>
            </w:r>
            <w:r w:rsidRPr="009E2ECE">
              <w:rPr>
                <w:rFonts w:ascii="Times New Roman" w:eastAsia="Times New Roman" w:hAnsi="Times New Roman" w:cs="Times New Roman"/>
                <w:sz w:val="28"/>
                <w:szCs w:val="28"/>
                <w:lang w:eastAsia="ru-RU"/>
              </w:rPr>
              <w:lastRenderedPageBreak/>
              <w:t>Группировка в размерах 2/4, ѕ, 3/8. Определение размера. Ритмические диктанты.</w:t>
            </w:r>
          </w:p>
        </w:tc>
        <w:tc>
          <w:tcPr>
            <w:tcW w:w="1695" w:type="dxa"/>
            <w:hideMark/>
          </w:tcPr>
          <w:p w:rsidR="00866791" w:rsidRPr="009E2ECE" w:rsidRDefault="00866791" w:rsidP="009E2ECE">
            <w:pPr>
              <w:spacing w:after="0" w:line="360" w:lineRule="auto"/>
              <w:jc w:val="both"/>
              <w:rPr>
                <w:rFonts w:ascii="Times New Roman" w:eastAsia="Times New Roman" w:hAnsi="Times New Roman" w:cs="Times New Roman"/>
                <w:sz w:val="28"/>
                <w:szCs w:val="28"/>
                <w:lang w:eastAsia="ru-RU"/>
              </w:rPr>
            </w:pPr>
            <w:r w:rsidRPr="009E2ECE">
              <w:rPr>
                <w:rFonts w:ascii="Times New Roman" w:eastAsia="Times New Roman" w:hAnsi="Times New Roman" w:cs="Times New Roman"/>
                <w:sz w:val="28"/>
                <w:szCs w:val="28"/>
                <w:lang w:eastAsia="ru-RU"/>
              </w:rPr>
              <w:lastRenderedPageBreak/>
              <w:br/>
            </w:r>
            <w:r w:rsidRPr="009E2ECE">
              <w:rPr>
                <w:rFonts w:ascii="Times New Roman" w:eastAsia="Times New Roman" w:hAnsi="Times New Roman" w:cs="Times New Roman"/>
                <w:sz w:val="28"/>
                <w:szCs w:val="28"/>
                <w:lang w:eastAsia="ru-RU"/>
              </w:rPr>
              <w:lastRenderedPageBreak/>
              <w:t>2 ч</w:t>
            </w:r>
          </w:p>
        </w:tc>
      </w:tr>
      <w:tr w:rsidR="00866791" w:rsidRPr="009E2ECE" w:rsidTr="003B6333">
        <w:trPr>
          <w:tblCellSpacing w:w="0" w:type="dxa"/>
        </w:trPr>
        <w:tc>
          <w:tcPr>
            <w:tcW w:w="420" w:type="dxa"/>
            <w:hideMark/>
          </w:tcPr>
          <w:p w:rsidR="00866791" w:rsidRPr="009E2ECE" w:rsidRDefault="00866791" w:rsidP="009E2ECE">
            <w:pPr>
              <w:spacing w:after="0" w:line="360" w:lineRule="auto"/>
              <w:jc w:val="both"/>
              <w:rPr>
                <w:rFonts w:ascii="Times New Roman" w:eastAsia="Times New Roman" w:hAnsi="Times New Roman" w:cs="Times New Roman"/>
                <w:sz w:val="28"/>
                <w:szCs w:val="28"/>
                <w:lang w:eastAsia="ru-RU"/>
              </w:rPr>
            </w:pPr>
            <w:r w:rsidRPr="009E2ECE">
              <w:rPr>
                <w:rFonts w:ascii="Times New Roman" w:eastAsia="Times New Roman" w:hAnsi="Times New Roman" w:cs="Times New Roman"/>
                <w:sz w:val="28"/>
                <w:szCs w:val="28"/>
                <w:lang w:eastAsia="ru-RU"/>
              </w:rPr>
              <w:lastRenderedPageBreak/>
              <w:br/>
              <w:t>4.</w:t>
            </w:r>
          </w:p>
        </w:tc>
        <w:tc>
          <w:tcPr>
            <w:tcW w:w="6810" w:type="dxa"/>
            <w:hideMark/>
          </w:tcPr>
          <w:p w:rsidR="00866791" w:rsidRPr="009E2ECE" w:rsidRDefault="00866791" w:rsidP="009E2ECE">
            <w:pPr>
              <w:spacing w:after="0" w:line="360" w:lineRule="auto"/>
              <w:jc w:val="both"/>
              <w:rPr>
                <w:rFonts w:ascii="Times New Roman" w:eastAsia="Times New Roman" w:hAnsi="Times New Roman" w:cs="Times New Roman"/>
                <w:sz w:val="28"/>
                <w:szCs w:val="28"/>
                <w:lang w:eastAsia="ru-RU"/>
              </w:rPr>
            </w:pPr>
            <w:r w:rsidRPr="009E2ECE">
              <w:rPr>
                <w:rFonts w:ascii="Times New Roman" w:eastAsia="Times New Roman" w:hAnsi="Times New Roman" w:cs="Times New Roman"/>
                <w:sz w:val="28"/>
                <w:szCs w:val="28"/>
                <w:lang w:eastAsia="ru-RU"/>
              </w:rPr>
              <w:br/>
              <w:t xml:space="preserve">Размеры 9/8, 12/8. Чтение с листа. </w:t>
            </w:r>
            <w:proofErr w:type="gramStart"/>
            <w:r w:rsidRPr="009E2ECE">
              <w:rPr>
                <w:rFonts w:ascii="Times New Roman" w:eastAsia="Times New Roman" w:hAnsi="Times New Roman" w:cs="Times New Roman"/>
                <w:sz w:val="28"/>
                <w:szCs w:val="28"/>
                <w:lang w:eastAsia="ru-RU"/>
              </w:rPr>
              <w:t>Метро-ритмические</w:t>
            </w:r>
            <w:proofErr w:type="gramEnd"/>
            <w:r w:rsidRPr="009E2ECE">
              <w:rPr>
                <w:rFonts w:ascii="Times New Roman" w:eastAsia="Times New Roman" w:hAnsi="Times New Roman" w:cs="Times New Roman"/>
                <w:sz w:val="28"/>
                <w:szCs w:val="28"/>
                <w:lang w:eastAsia="ru-RU"/>
              </w:rPr>
              <w:t xml:space="preserve"> упражнения. Группировка. Диктанты.</w:t>
            </w:r>
          </w:p>
        </w:tc>
        <w:tc>
          <w:tcPr>
            <w:tcW w:w="1695" w:type="dxa"/>
            <w:hideMark/>
          </w:tcPr>
          <w:p w:rsidR="00866791" w:rsidRPr="009E2ECE" w:rsidRDefault="00866791" w:rsidP="009E2ECE">
            <w:pPr>
              <w:spacing w:after="0" w:line="360" w:lineRule="auto"/>
              <w:jc w:val="both"/>
              <w:rPr>
                <w:rFonts w:ascii="Times New Roman" w:eastAsia="Times New Roman" w:hAnsi="Times New Roman" w:cs="Times New Roman"/>
                <w:sz w:val="28"/>
                <w:szCs w:val="28"/>
                <w:lang w:eastAsia="ru-RU"/>
              </w:rPr>
            </w:pPr>
            <w:r w:rsidRPr="009E2ECE">
              <w:rPr>
                <w:rFonts w:ascii="Times New Roman" w:eastAsia="Times New Roman" w:hAnsi="Times New Roman" w:cs="Times New Roman"/>
                <w:sz w:val="28"/>
                <w:szCs w:val="28"/>
                <w:lang w:eastAsia="ru-RU"/>
              </w:rPr>
              <w:br/>
              <w:t>2 ч</w:t>
            </w:r>
          </w:p>
        </w:tc>
      </w:tr>
      <w:tr w:rsidR="00866791" w:rsidRPr="009E2ECE" w:rsidTr="003B6333">
        <w:trPr>
          <w:tblCellSpacing w:w="0" w:type="dxa"/>
        </w:trPr>
        <w:tc>
          <w:tcPr>
            <w:tcW w:w="420" w:type="dxa"/>
            <w:hideMark/>
          </w:tcPr>
          <w:p w:rsidR="00866791" w:rsidRPr="009E2ECE" w:rsidRDefault="00866791" w:rsidP="009E2ECE">
            <w:pPr>
              <w:spacing w:after="0" w:line="360" w:lineRule="auto"/>
              <w:jc w:val="both"/>
              <w:rPr>
                <w:rFonts w:ascii="Times New Roman" w:eastAsia="Times New Roman" w:hAnsi="Times New Roman" w:cs="Times New Roman"/>
                <w:sz w:val="28"/>
                <w:szCs w:val="28"/>
                <w:lang w:eastAsia="ru-RU"/>
              </w:rPr>
            </w:pPr>
            <w:r w:rsidRPr="009E2ECE">
              <w:rPr>
                <w:rFonts w:ascii="Times New Roman" w:eastAsia="Times New Roman" w:hAnsi="Times New Roman" w:cs="Times New Roman"/>
                <w:sz w:val="28"/>
                <w:szCs w:val="28"/>
                <w:lang w:eastAsia="ru-RU"/>
              </w:rPr>
              <w:br/>
              <w:t>5.</w:t>
            </w:r>
          </w:p>
        </w:tc>
        <w:tc>
          <w:tcPr>
            <w:tcW w:w="6810" w:type="dxa"/>
            <w:hideMark/>
          </w:tcPr>
          <w:p w:rsidR="00866791" w:rsidRPr="009E2ECE" w:rsidRDefault="00866791" w:rsidP="009E2ECE">
            <w:pPr>
              <w:spacing w:after="0" w:line="360" w:lineRule="auto"/>
              <w:jc w:val="both"/>
              <w:rPr>
                <w:rFonts w:ascii="Times New Roman" w:eastAsia="Times New Roman" w:hAnsi="Times New Roman" w:cs="Times New Roman"/>
                <w:sz w:val="28"/>
                <w:szCs w:val="28"/>
                <w:lang w:eastAsia="ru-RU"/>
              </w:rPr>
            </w:pPr>
            <w:r w:rsidRPr="009E2ECE">
              <w:rPr>
                <w:rFonts w:ascii="Times New Roman" w:eastAsia="Times New Roman" w:hAnsi="Times New Roman" w:cs="Times New Roman"/>
                <w:sz w:val="28"/>
                <w:szCs w:val="28"/>
                <w:lang w:eastAsia="ru-RU"/>
              </w:rPr>
              <w:br/>
              <w:t>Проходящие и вспомогательные хроматические звуки. Чтение с листа. Импровизация на ф-но. Диктанты.</w:t>
            </w:r>
          </w:p>
        </w:tc>
        <w:tc>
          <w:tcPr>
            <w:tcW w:w="1695" w:type="dxa"/>
            <w:hideMark/>
          </w:tcPr>
          <w:p w:rsidR="00866791" w:rsidRPr="009E2ECE" w:rsidRDefault="00866791" w:rsidP="009E2ECE">
            <w:pPr>
              <w:spacing w:after="0" w:line="360" w:lineRule="auto"/>
              <w:jc w:val="both"/>
              <w:rPr>
                <w:rFonts w:ascii="Times New Roman" w:eastAsia="Times New Roman" w:hAnsi="Times New Roman" w:cs="Times New Roman"/>
                <w:sz w:val="28"/>
                <w:szCs w:val="28"/>
                <w:lang w:eastAsia="ru-RU"/>
              </w:rPr>
            </w:pPr>
            <w:r w:rsidRPr="009E2ECE">
              <w:rPr>
                <w:rFonts w:ascii="Times New Roman" w:eastAsia="Times New Roman" w:hAnsi="Times New Roman" w:cs="Times New Roman"/>
                <w:sz w:val="28"/>
                <w:szCs w:val="28"/>
                <w:lang w:eastAsia="ru-RU"/>
              </w:rPr>
              <w:br/>
              <w:t>2 ч</w:t>
            </w:r>
          </w:p>
        </w:tc>
      </w:tr>
      <w:tr w:rsidR="00866791" w:rsidRPr="009E2ECE" w:rsidTr="003B6333">
        <w:trPr>
          <w:tblCellSpacing w:w="0" w:type="dxa"/>
        </w:trPr>
        <w:tc>
          <w:tcPr>
            <w:tcW w:w="420" w:type="dxa"/>
            <w:hideMark/>
          </w:tcPr>
          <w:p w:rsidR="00866791" w:rsidRPr="009E2ECE" w:rsidRDefault="00866791" w:rsidP="009E2ECE">
            <w:pPr>
              <w:spacing w:after="0" w:line="360" w:lineRule="auto"/>
              <w:jc w:val="both"/>
              <w:rPr>
                <w:rFonts w:ascii="Times New Roman" w:eastAsia="Times New Roman" w:hAnsi="Times New Roman" w:cs="Times New Roman"/>
                <w:sz w:val="28"/>
                <w:szCs w:val="28"/>
                <w:lang w:eastAsia="ru-RU"/>
              </w:rPr>
            </w:pPr>
            <w:r w:rsidRPr="009E2ECE">
              <w:rPr>
                <w:rFonts w:ascii="Times New Roman" w:eastAsia="Times New Roman" w:hAnsi="Times New Roman" w:cs="Times New Roman"/>
                <w:sz w:val="28"/>
                <w:szCs w:val="28"/>
                <w:lang w:eastAsia="ru-RU"/>
              </w:rPr>
              <w:br/>
            </w:r>
          </w:p>
        </w:tc>
        <w:tc>
          <w:tcPr>
            <w:tcW w:w="6810" w:type="dxa"/>
            <w:hideMark/>
          </w:tcPr>
          <w:p w:rsidR="00866791" w:rsidRPr="009E2ECE" w:rsidRDefault="00866791" w:rsidP="009E2ECE">
            <w:pPr>
              <w:spacing w:after="0" w:line="360" w:lineRule="auto"/>
              <w:jc w:val="both"/>
              <w:rPr>
                <w:rFonts w:ascii="Times New Roman" w:eastAsia="Times New Roman" w:hAnsi="Times New Roman" w:cs="Times New Roman"/>
                <w:sz w:val="28"/>
                <w:szCs w:val="28"/>
                <w:lang w:eastAsia="ru-RU"/>
              </w:rPr>
            </w:pPr>
            <w:r w:rsidRPr="009E2ECE">
              <w:rPr>
                <w:rFonts w:ascii="Times New Roman" w:eastAsia="Times New Roman" w:hAnsi="Times New Roman" w:cs="Times New Roman"/>
                <w:sz w:val="28"/>
                <w:szCs w:val="28"/>
                <w:lang w:eastAsia="ru-RU"/>
              </w:rPr>
              <w:br/>
              <w:t>Форма итогового контроля</w:t>
            </w:r>
            <w:r w:rsidRPr="009E2ECE">
              <w:rPr>
                <w:rFonts w:ascii="Times New Roman" w:eastAsia="Times New Roman" w:hAnsi="Times New Roman" w:cs="Times New Roman"/>
                <w:sz w:val="28"/>
                <w:szCs w:val="28"/>
                <w:lang w:eastAsia="ru-RU"/>
              </w:rPr>
              <w:br/>
              <w:t>ИТОГО:</w:t>
            </w:r>
          </w:p>
        </w:tc>
        <w:tc>
          <w:tcPr>
            <w:tcW w:w="1695" w:type="dxa"/>
            <w:hideMark/>
          </w:tcPr>
          <w:p w:rsidR="00866791" w:rsidRPr="009E2ECE" w:rsidRDefault="00866791" w:rsidP="009E2ECE">
            <w:pPr>
              <w:spacing w:after="0" w:line="360" w:lineRule="auto"/>
              <w:jc w:val="both"/>
              <w:rPr>
                <w:rFonts w:ascii="Times New Roman" w:eastAsia="Times New Roman" w:hAnsi="Times New Roman" w:cs="Times New Roman"/>
                <w:sz w:val="28"/>
                <w:szCs w:val="28"/>
                <w:lang w:eastAsia="ru-RU"/>
              </w:rPr>
            </w:pPr>
            <w:r w:rsidRPr="009E2ECE">
              <w:rPr>
                <w:rFonts w:ascii="Times New Roman" w:eastAsia="Times New Roman" w:hAnsi="Times New Roman" w:cs="Times New Roman"/>
                <w:sz w:val="28"/>
                <w:szCs w:val="28"/>
                <w:lang w:eastAsia="ru-RU"/>
              </w:rPr>
              <w:br/>
              <w:t>Контрольный урок 4 ч</w:t>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t>16 часов</w:t>
            </w:r>
          </w:p>
        </w:tc>
      </w:tr>
      <w:tr w:rsidR="00866791" w:rsidRPr="009E2ECE" w:rsidTr="003B6333">
        <w:trPr>
          <w:tblCellSpacing w:w="0" w:type="dxa"/>
        </w:trPr>
        <w:tc>
          <w:tcPr>
            <w:tcW w:w="420" w:type="dxa"/>
            <w:hideMark/>
          </w:tcPr>
          <w:p w:rsidR="00866791" w:rsidRPr="009E2ECE" w:rsidRDefault="00866791" w:rsidP="009E2ECE">
            <w:pPr>
              <w:spacing w:after="0" w:line="360" w:lineRule="auto"/>
              <w:jc w:val="both"/>
              <w:rPr>
                <w:rFonts w:ascii="Times New Roman" w:eastAsia="Times New Roman" w:hAnsi="Times New Roman" w:cs="Times New Roman"/>
                <w:sz w:val="28"/>
                <w:szCs w:val="28"/>
                <w:lang w:eastAsia="ru-RU"/>
              </w:rPr>
            </w:pPr>
            <w:r w:rsidRPr="009E2ECE">
              <w:rPr>
                <w:rFonts w:ascii="Times New Roman" w:eastAsia="Times New Roman" w:hAnsi="Times New Roman" w:cs="Times New Roman"/>
                <w:sz w:val="28"/>
                <w:szCs w:val="28"/>
                <w:lang w:eastAsia="ru-RU"/>
              </w:rPr>
              <w:br/>
            </w:r>
          </w:p>
        </w:tc>
        <w:tc>
          <w:tcPr>
            <w:tcW w:w="6810" w:type="dxa"/>
            <w:hideMark/>
          </w:tcPr>
          <w:p w:rsidR="00866791" w:rsidRPr="009E2ECE" w:rsidRDefault="00866791" w:rsidP="009E2ECE">
            <w:pPr>
              <w:spacing w:after="0" w:line="360" w:lineRule="auto"/>
              <w:jc w:val="both"/>
              <w:rPr>
                <w:rFonts w:ascii="Times New Roman" w:eastAsia="Times New Roman" w:hAnsi="Times New Roman" w:cs="Times New Roman"/>
                <w:sz w:val="28"/>
                <w:szCs w:val="28"/>
                <w:lang w:eastAsia="ru-RU"/>
              </w:rPr>
            </w:pPr>
            <w:r w:rsidRPr="009E2ECE">
              <w:rPr>
                <w:rFonts w:ascii="Times New Roman" w:eastAsia="Times New Roman" w:hAnsi="Times New Roman" w:cs="Times New Roman"/>
                <w:sz w:val="28"/>
                <w:szCs w:val="28"/>
                <w:lang w:eastAsia="ru-RU"/>
              </w:rPr>
              <w:br/>
              <w:t>ТРЕТЬЯ ЧЕТВЕРТЬ</w:t>
            </w:r>
          </w:p>
        </w:tc>
        <w:tc>
          <w:tcPr>
            <w:tcW w:w="1695" w:type="dxa"/>
            <w:hideMark/>
          </w:tcPr>
          <w:p w:rsidR="00866791" w:rsidRPr="009E2ECE" w:rsidRDefault="00866791" w:rsidP="009E2ECE">
            <w:pPr>
              <w:spacing w:after="0" w:line="360" w:lineRule="auto"/>
              <w:jc w:val="both"/>
              <w:rPr>
                <w:rFonts w:ascii="Times New Roman" w:eastAsia="Times New Roman" w:hAnsi="Times New Roman" w:cs="Times New Roman"/>
                <w:sz w:val="28"/>
                <w:szCs w:val="28"/>
                <w:lang w:eastAsia="ru-RU"/>
              </w:rPr>
            </w:pPr>
            <w:r w:rsidRPr="009E2ECE">
              <w:rPr>
                <w:rFonts w:ascii="Times New Roman" w:eastAsia="Times New Roman" w:hAnsi="Times New Roman" w:cs="Times New Roman"/>
                <w:sz w:val="28"/>
                <w:szCs w:val="28"/>
                <w:lang w:eastAsia="ru-RU"/>
              </w:rPr>
              <w:br/>
            </w:r>
          </w:p>
        </w:tc>
      </w:tr>
      <w:tr w:rsidR="00866791" w:rsidRPr="009E2ECE" w:rsidTr="003B6333">
        <w:trPr>
          <w:tblCellSpacing w:w="0" w:type="dxa"/>
        </w:trPr>
        <w:tc>
          <w:tcPr>
            <w:tcW w:w="420" w:type="dxa"/>
            <w:hideMark/>
          </w:tcPr>
          <w:p w:rsidR="00866791" w:rsidRPr="009E2ECE" w:rsidRDefault="00866791" w:rsidP="009E2ECE">
            <w:pPr>
              <w:spacing w:after="0" w:line="360" w:lineRule="auto"/>
              <w:jc w:val="both"/>
              <w:rPr>
                <w:rFonts w:ascii="Times New Roman" w:eastAsia="Times New Roman" w:hAnsi="Times New Roman" w:cs="Times New Roman"/>
                <w:sz w:val="28"/>
                <w:szCs w:val="28"/>
                <w:lang w:eastAsia="ru-RU"/>
              </w:rPr>
            </w:pPr>
            <w:r w:rsidRPr="009E2ECE">
              <w:rPr>
                <w:rFonts w:ascii="Times New Roman" w:eastAsia="Times New Roman" w:hAnsi="Times New Roman" w:cs="Times New Roman"/>
                <w:sz w:val="28"/>
                <w:szCs w:val="28"/>
                <w:lang w:eastAsia="ru-RU"/>
              </w:rPr>
              <w:br/>
              <w:t>1.</w:t>
            </w:r>
          </w:p>
        </w:tc>
        <w:tc>
          <w:tcPr>
            <w:tcW w:w="6810" w:type="dxa"/>
            <w:hideMark/>
          </w:tcPr>
          <w:p w:rsidR="00866791" w:rsidRPr="009E2ECE" w:rsidRDefault="00866791" w:rsidP="009E2ECE">
            <w:pPr>
              <w:spacing w:after="0" w:line="360" w:lineRule="auto"/>
              <w:jc w:val="both"/>
              <w:rPr>
                <w:rFonts w:ascii="Times New Roman" w:eastAsia="Times New Roman" w:hAnsi="Times New Roman" w:cs="Times New Roman"/>
                <w:sz w:val="28"/>
                <w:szCs w:val="28"/>
                <w:lang w:eastAsia="ru-RU"/>
              </w:rPr>
            </w:pPr>
            <w:r w:rsidRPr="009E2ECE">
              <w:rPr>
                <w:rFonts w:ascii="Times New Roman" w:eastAsia="Times New Roman" w:hAnsi="Times New Roman" w:cs="Times New Roman"/>
                <w:sz w:val="28"/>
                <w:szCs w:val="28"/>
                <w:lang w:eastAsia="ru-RU"/>
              </w:rPr>
              <w:br/>
              <w:t>Мелодии с альтерациями, отклонениями. Чтение с листа. Транспонирование. Игра на ф-но. Диктант.</w:t>
            </w:r>
          </w:p>
        </w:tc>
        <w:tc>
          <w:tcPr>
            <w:tcW w:w="1695" w:type="dxa"/>
            <w:hideMark/>
          </w:tcPr>
          <w:p w:rsidR="00866791" w:rsidRPr="009E2ECE" w:rsidRDefault="00866791" w:rsidP="009E2ECE">
            <w:pPr>
              <w:spacing w:after="0" w:line="360" w:lineRule="auto"/>
              <w:jc w:val="both"/>
              <w:rPr>
                <w:rFonts w:ascii="Times New Roman" w:eastAsia="Times New Roman" w:hAnsi="Times New Roman" w:cs="Times New Roman"/>
                <w:sz w:val="28"/>
                <w:szCs w:val="28"/>
                <w:lang w:eastAsia="ru-RU"/>
              </w:rPr>
            </w:pPr>
            <w:r w:rsidRPr="009E2ECE">
              <w:rPr>
                <w:rFonts w:ascii="Times New Roman" w:eastAsia="Times New Roman" w:hAnsi="Times New Roman" w:cs="Times New Roman"/>
                <w:sz w:val="28"/>
                <w:szCs w:val="28"/>
                <w:lang w:eastAsia="ru-RU"/>
              </w:rPr>
              <w:br/>
              <w:t>2 ч</w:t>
            </w:r>
          </w:p>
        </w:tc>
      </w:tr>
      <w:tr w:rsidR="00866791" w:rsidRPr="009E2ECE" w:rsidTr="003B6333">
        <w:trPr>
          <w:tblCellSpacing w:w="0" w:type="dxa"/>
        </w:trPr>
        <w:tc>
          <w:tcPr>
            <w:tcW w:w="420" w:type="dxa"/>
            <w:hideMark/>
          </w:tcPr>
          <w:p w:rsidR="00866791" w:rsidRPr="009E2ECE" w:rsidRDefault="00866791" w:rsidP="009E2ECE">
            <w:pPr>
              <w:spacing w:after="0" w:line="360" w:lineRule="auto"/>
              <w:jc w:val="both"/>
              <w:rPr>
                <w:rFonts w:ascii="Times New Roman" w:eastAsia="Times New Roman" w:hAnsi="Times New Roman" w:cs="Times New Roman"/>
                <w:sz w:val="28"/>
                <w:szCs w:val="28"/>
                <w:lang w:eastAsia="ru-RU"/>
              </w:rPr>
            </w:pPr>
            <w:r w:rsidRPr="009E2ECE">
              <w:rPr>
                <w:rFonts w:ascii="Times New Roman" w:eastAsia="Times New Roman" w:hAnsi="Times New Roman" w:cs="Times New Roman"/>
                <w:sz w:val="28"/>
                <w:szCs w:val="28"/>
                <w:lang w:eastAsia="ru-RU"/>
              </w:rPr>
              <w:br/>
              <w:t>2.</w:t>
            </w:r>
          </w:p>
        </w:tc>
        <w:tc>
          <w:tcPr>
            <w:tcW w:w="6810" w:type="dxa"/>
            <w:hideMark/>
          </w:tcPr>
          <w:p w:rsidR="00866791" w:rsidRPr="009E2ECE" w:rsidRDefault="00866791" w:rsidP="009E2ECE">
            <w:pPr>
              <w:spacing w:after="0" w:line="360" w:lineRule="auto"/>
              <w:jc w:val="both"/>
              <w:rPr>
                <w:rFonts w:ascii="Times New Roman" w:eastAsia="Times New Roman" w:hAnsi="Times New Roman" w:cs="Times New Roman"/>
                <w:sz w:val="28"/>
                <w:szCs w:val="28"/>
                <w:lang w:eastAsia="ru-RU"/>
              </w:rPr>
            </w:pPr>
            <w:r w:rsidRPr="009E2ECE">
              <w:rPr>
                <w:rFonts w:ascii="Times New Roman" w:eastAsia="Times New Roman" w:hAnsi="Times New Roman" w:cs="Times New Roman"/>
                <w:sz w:val="28"/>
                <w:szCs w:val="28"/>
                <w:lang w:eastAsia="ru-RU"/>
              </w:rPr>
              <w:br/>
              <w:t>Модуляция в первую степень родства. Слуховой анализ: аккордовые последовательности. Техника выполнения модуляции.</w:t>
            </w:r>
          </w:p>
        </w:tc>
        <w:tc>
          <w:tcPr>
            <w:tcW w:w="1695" w:type="dxa"/>
            <w:hideMark/>
          </w:tcPr>
          <w:p w:rsidR="00866791" w:rsidRPr="009E2ECE" w:rsidRDefault="00866791" w:rsidP="009E2ECE">
            <w:pPr>
              <w:spacing w:after="0" w:line="360" w:lineRule="auto"/>
              <w:jc w:val="both"/>
              <w:rPr>
                <w:rFonts w:ascii="Times New Roman" w:eastAsia="Times New Roman" w:hAnsi="Times New Roman" w:cs="Times New Roman"/>
                <w:sz w:val="28"/>
                <w:szCs w:val="28"/>
                <w:lang w:eastAsia="ru-RU"/>
              </w:rPr>
            </w:pPr>
            <w:r w:rsidRPr="009E2ECE">
              <w:rPr>
                <w:rFonts w:ascii="Times New Roman" w:eastAsia="Times New Roman" w:hAnsi="Times New Roman" w:cs="Times New Roman"/>
                <w:sz w:val="28"/>
                <w:szCs w:val="28"/>
                <w:lang w:eastAsia="ru-RU"/>
              </w:rPr>
              <w:br/>
              <w:t>2 ч</w:t>
            </w:r>
          </w:p>
        </w:tc>
      </w:tr>
      <w:tr w:rsidR="00866791" w:rsidRPr="009E2ECE" w:rsidTr="003B6333">
        <w:trPr>
          <w:tblCellSpacing w:w="0" w:type="dxa"/>
        </w:trPr>
        <w:tc>
          <w:tcPr>
            <w:tcW w:w="420" w:type="dxa"/>
            <w:hideMark/>
          </w:tcPr>
          <w:p w:rsidR="00866791" w:rsidRPr="009E2ECE" w:rsidRDefault="00866791" w:rsidP="009E2ECE">
            <w:pPr>
              <w:spacing w:after="0" w:line="360" w:lineRule="auto"/>
              <w:jc w:val="both"/>
              <w:rPr>
                <w:rFonts w:ascii="Times New Roman" w:eastAsia="Times New Roman" w:hAnsi="Times New Roman" w:cs="Times New Roman"/>
                <w:sz w:val="28"/>
                <w:szCs w:val="28"/>
                <w:lang w:eastAsia="ru-RU"/>
              </w:rPr>
            </w:pPr>
            <w:r w:rsidRPr="009E2ECE">
              <w:rPr>
                <w:rFonts w:ascii="Times New Roman" w:eastAsia="Times New Roman" w:hAnsi="Times New Roman" w:cs="Times New Roman"/>
                <w:sz w:val="28"/>
                <w:szCs w:val="28"/>
                <w:lang w:eastAsia="ru-RU"/>
              </w:rPr>
              <w:br/>
              <w:t>3.</w:t>
            </w:r>
          </w:p>
        </w:tc>
        <w:tc>
          <w:tcPr>
            <w:tcW w:w="6810" w:type="dxa"/>
            <w:hideMark/>
          </w:tcPr>
          <w:p w:rsidR="00866791" w:rsidRPr="009E2ECE" w:rsidRDefault="00866791" w:rsidP="009E2ECE">
            <w:pPr>
              <w:spacing w:after="0" w:line="360" w:lineRule="auto"/>
              <w:jc w:val="both"/>
              <w:rPr>
                <w:rFonts w:ascii="Times New Roman" w:eastAsia="Times New Roman" w:hAnsi="Times New Roman" w:cs="Times New Roman"/>
                <w:sz w:val="28"/>
                <w:szCs w:val="28"/>
                <w:lang w:eastAsia="ru-RU"/>
              </w:rPr>
            </w:pPr>
            <w:r w:rsidRPr="009E2ECE">
              <w:rPr>
                <w:rFonts w:ascii="Times New Roman" w:eastAsia="Times New Roman" w:hAnsi="Times New Roman" w:cs="Times New Roman"/>
                <w:sz w:val="28"/>
                <w:szCs w:val="28"/>
                <w:lang w:eastAsia="ru-RU"/>
              </w:rPr>
              <w:br/>
              <w:t>Увеличенное трезвучие в тональности и от звука. Пение, игра на ф-но. Слуховой анализ. Диктант.</w:t>
            </w:r>
          </w:p>
        </w:tc>
        <w:tc>
          <w:tcPr>
            <w:tcW w:w="1695" w:type="dxa"/>
            <w:hideMark/>
          </w:tcPr>
          <w:p w:rsidR="00866791" w:rsidRPr="009E2ECE" w:rsidRDefault="00866791" w:rsidP="009E2ECE">
            <w:pPr>
              <w:spacing w:after="0" w:line="360" w:lineRule="auto"/>
              <w:jc w:val="both"/>
              <w:rPr>
                <w:rFonts w:ascii="Times New Roman" w:eastAsia="Times New Roman" w:hAnsi="Times New Roman" w:cs="Times New Roman"/>
                <w:sz w:val="28"/>
                <w:szCs w:val="28"/>
                <w:lang w:eastAsia="ru-RU"/>
              </w:rPr>
            </w:pPr>
            <w:r w:rsidRPr="009E2ECE">
              <w:rPr>
                <w:rFonts w:ascii="Times New Roman" w:eastAsia="Times New Roman" w:hAnsi="Times New Roman" w:cs="Times New Roman"/>
                <w:sz w:val="28"/>
                <w:szCs w:val="28"/>
                <w:lang w:eastAsia="ru-RU"/>
              </w:rPr>
              <w:br/>
              <w:t>2 ч</w:t>
            </w:r>
          </w:p>
        </w:tc>
      </w:tr>
      <w:tr w:rsidR="00866791" w:rsidRPr="009E2ECE" w:rsidTr="003B6333">
        <w:trPr>
          <w:tblCellSpacing w:w="0" w:type="dxa"/>
        </w:trPr>
        <w:tc>
          <w:tcPr>
            <w:tcW w:w="420" w:type="dxa"/>
            <w:hideMark/>
          </w:tcPr>
          <w:p w:rsidR="00866791" w:rsidRPr="009E2ECE" w:rsidRDefault="00866791" w:rsidP="009E2ECE">
            <w:pPr>
              <w:spacing w:after="0" w:line="360" w:lineRule="auto"/>
              <w:jc w:val="both"/>
              <w:rPr>
                <w:rFonts w:ascii="Times New Roman" w:eastAsia="Times New Roman" w:hAnsi="Times New Roman" w:cs="Times New Roman"/>
                <w:sz w:val="28"/>
                <w:szCs w:val="28"/>
                <w:lang w:eastAsia="ru-RU"/>
              </w:rPr>
            </w:pP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lastRenderedPageBreak/>
              <w:t>4.</w:t>
            </w:r>
          </w:p>
        </w:tc>
        <w:tc>
          <w:tcPr>
            <w:tcW w:w="6810" w:type="dxa"/>
            <w:hideMark/>
          </w:tcPr>
          <w:p w:rsidR="00866791" w:rsidRPr="009E2ECE" w:rsidRDefault="00866791" w:rsidP="009E2ECE">
            <w:pPr>
              <w:spacing w:after="0" w:line="360" w:lineRule="auto"/>
              <w:jc w:val="both"/>
              <w:rPr>
                <w:rFonts w:ascii="Times New Roman" w:eastAsia="Times New Roman" w:hAnsi="Times New Roman" w:cs="Times New Roman"/>
                <w:sz w:val="28"/>
                <w:szCs w:val="28"/>
                <w:lang w:eastAsia="ru-RU"/>
              </w:rPr>
            </w:pPr>
            <w:r w:rsidRPr="009E2ECE">
              <w:rPr>
                <w:rFonts w:ascii="Times New Roman" w:eastAsia="Times New Roman" w:hAnsi="Times New Roman" w:cs="Times New Roman"/>
                <w:sz w:val="28"/>
                <w:szCs w:val="28"/>
                <w:lang w:eastAsia="ru-RU"/>
              </w:rPr>
              <w:lastRenderedPageBreak/>
              <w:br/>
            </w:r>
            <w:r w:rsidRPr="009E2ECE">
              <w:rPr>
                <w:rFonts w:ascii="Times New Roman" w:eastAsia="Times New Roman" w:hAnsi="Times New Roman" w:cs="Times New Roman"/>
                <w:sz w:val="28"/>
                <w:szCs w:val="28"/>
                <w:lang w:eastAsia="ru-RU"/>
              </w:rPr>
              <w:lastRenderedPageBreak/>
              <w:t>Септаккорд второй ступени с обращениями и разрешениями в мажоре и миноре. Построение, пение, определение на слух.</w:t>
            </w:r>
          </w:p>
        </w:tc>
        <w:tc>
          <w:tcPr>
            <w:tcW w:w="1695" w:type="dxa"/>
            <w:hideMark/>
          </w:tcPr>
          <w:p w:rsidR="00866791" w:rsidRPr="009E2ECE" w:rsidRDefault="00866791" w:rsidP="009E2ECE">
            <w:pPr>
              <w:spacing w:after="0" w:line="360" w:lineRule="auto"/>
              <w:jc w:val="both"/>
              <w:rPr>
                <w:rFonts w:ascii="Times New Roman" w:eastAsia="Times New Roman" w:hAnsi="Times New Roman" w:cs="Times New Roman"/>
                <w:sz w:val="28"/>
                <w:szCs w:val="28"/>
                <w:lang w:eastAsia="ru-RU"/>
              </w:rPr>
            </w:pPr>
            <w:r w:rsidRPr="009E2ECE">
              <w:rPr>
                <w:rFonts w:ascii="Times New Roman" w:eastAsia="Times New Roman" w:hAnsi="Times New Roman" w:cs="Times New Roman"/>
                <w:sz w:val="28"/>
                <w:szCs w:val="28"/>
                <w:lang w:eastAsia="ru-RU"/>
              </w:rPr>
              <w:lastRenderedPageBreak/>
              <w:br/>
            </w:r>
            <w:r w:rsidRPr="009E2ECE">
              <w:rPr>
                <w:rFonts w:ascii="Times New Roman" w:eastAsia="Times New Roman" w:hAnsi="Times New Roman" w:cs="Times New Roman"/>
                <w:sz w:val="28"/>
                <w:szCs w:val="28"/>
                <w:lang w:eastAsia="ru-RU"/>
              </w:rPr>
              <w:lastRenderedPageBreak/>
              <w:t>2 ч</w:t>
            </w:r>
          </w:p>
        </w:tc>
      </w:tr>
      <w:tr w:rsidR="00866791" w:rsidRPr="009E2ECE" w:rsidTr="003B6333">
        <w:trPr>
          <w:tblCellSpacing w:w="0" w:type="dxa"/>
        </w:trPr>
        <w:tc>
          <w:tcPr>
            <w:tcW w:w="420" w:type="dxa"/>
            <w:hideMark/>
          </w:tcPr>
          <w:p w:rsidR="00866791" w:rsidRPr="009E2ECE" w:rsidRDefault="00866791" w:rsidP="009E2ECE">
            <w:pPr>
              <w:spacing w:after="0" w:line="360" w:lineRule="auto"/>
              <w:jc w:val="both"/>
              <w:rPr>
                <w:rFonts w:ascii="Times New Roman" w:eastAsia="Times New Roman" w:hAnsi="Times New Roman" w:cs="Times New Roman"/>
                <w:sz w:val="28"/>
                <w:szCs w:val="28"/>
                <w:lang w:eastAsia="ru-RU"/>
              </w:rPr>
            </w:pPr>
            <w:r w:rsidRPr="009E2ECE">
              <w:rPr>
                <w:rFonts w:ascii="Times New Roman" w:eastAsia="Times New Roman" w:hAnsi="Times New Roman" w:cs="Times New Roman"/>
                <w:sz w:val="28"/>
                <w:szCs w:val="28"/>
                <w:lang w:eastAsia="ru-RU"/>
              </w:rPr>
              <w:lastRenderedPageBreak/>
              <w:br/>
              <w:t>5.</w:t>
            </w:r>
          </w:p>
        </w:tc>
        <w:tc>
          <w:tcPr>
            <w:tcW w:w="6810" w:type="dxa"/>
            <w:hideMark/>
          </w:tcPr>
          <w:p w:rsidR="00866791" w:rsidRPr="009E2ECE" w:rsidRDefault="00866791" w:rsidP="009E2ECE">
            <w:pPr>
              <w:spacing w:after="0" w:line="360" w:lineRule="auto"/>
              <w:jc w:val="both"/>
              <w:rPr>
                <w:rFonts w:ascii="Times New Roman" w:eastAsia="Times New Roman" w:hAnsi="Times New Roman" w:cs="Times New Roman"/>
                <w:sz w:val="28"/>
                <w:szCs w:val="28"/>
                <w:lang w:eastAsia="ru-RU"/>
              </w:rPr>
            </w:pPr>
            <w:r w:rsidRPr="009E2ECE">
              <w:rPr>
                <w:rFonts w:ascii="Times New Roman" w:eastAsia="Times New Roman" w:hAnsi="Times New Roman" w:cs="Times New Roman"/>
                <w:sz w:val="28"/>
                <w:szCs w:val="28"/>
                <w:lang w:eastAsia="ru-RU"/>
              </w:rPr>
              <w:br/>
              <w:t>Септаккорд седьмой ступени с обращениями и разрешениями в мажоре и миноре. Построение, игра на ф-но, определение. Слуховой анализ.</w:t>
            </w:r>
          </w:p>
        </w:tc>
        <w:tc>
          <w:tcPr>
            <w:tcW w:w="1695" w:type="dxa"/>
            <w:hideMark/>
          </w:tcPr>
          <w:p w:rsidR="00866791" w:rsidRPr="009E2ECE" w:rsidRDefault="00866791" w:rsidP="009E2ECE">
            <w:pPr>
              <w:spacing w:after="0" w:line="360" w:lineRule="auto"/>
              <w:jc w:val="both"/>
              <w:rPr>
                <w:rFonts w:ascii="Times New Roman" w:eastAsia="Times New Roman" w:hAnsi="Times New Roman" w:cs="Times New Roman"/>
                <w:sz w:val="28"/>
                <w:szCs w:val="28"/>
                <w:lang w:eastAsia="ru-RU"/>
              </w:rPr>
            </w:pPr>
            <w:r w:rsidRPr="009E2ECE">
              <w:rPr>
                <w:rFonts w:ascii="Times New Roman" w:eastAsia="Times New Roman" w:hAnsi="Times New Roman" w:cs="Times New Roman"/>
                <w:sz w:val="28"/>
                <w:szCs w:val="28"/>
                <w:lang w:eastAsia="ru-RU"/>
              </w:rPr>
              <w:br/>
              <w:t>2 ч</w:t>
            </w:r>
          </w:p>
        </w:tc>
      </w:tr>
      <w:tr w:rsidR="00866791" w:rsidRPr="009E2ECE" w:rsidTr="003B6333">
        <w:trPr>
          <w:tblCellSpacing w:w="0" w:type="dxa"/>
        </w:trPr>
        <w:tc>
          <w:tcPr>
            <w:tcW w:w="420" w:type="dxa"/>
            <w:hideMark/>
          </w:tcPr>
          <w:p w:rsidR="00866791" w:rsidRPr="009E2ECE" w:rsidRDefault="00866791" w:rsidP="009E2ECE">
            <w:pPr>
              <w:spacing w:after="0" w:line="360" w:lineRule="auto"/>
              <w:jc w:val="both"/>
              <w:rPr>
                <w:rFonts w:ascii="Times New Roman" w:eastAsia="Times New Roman" w:hAnsi="Times New Roman" w:cs="Times New Roman"/>
                <w:sz w:val="28"/>
                <w:szCs w:val="28"/>
                <w:lang w:eastAsia="ru-RU"/>
              </w:rPr>
            </w:pPr>
            <w:r w:rsidRPr="009E2ECE">
              <w:rPr>
                <w:rFonts w:ascii="Times New Roman" w:eastAsia="Times New Roman" w:hAnsi="Times New Roman" w:cs="Times New Roman"/>
                <w:sz w:val="28"/>
                <w:szCs w:val="28"/>
                <w:lang w:eastAsia="ru-RU"/>
              </w:rPr>
              <w:br/>
              <w:t>6.</w:t>
            </w:r>
          </w:p>
        </w:tc>
        <w:tc>
          <w:tcPr>
            <w:tcW w:w="6810" w:type="dxa"/>
            <w:hideMark/>
          </w:tcPr>
          <w:p w:rsidR="00866791" w:rsidRPr="009E2ECE" w:rsidRDefault="00866791" w:rsidP="009E2ECE">
            <w:pPr>
              <w:spacing w:after="0" w:line="360" w:lineRule="auto"/>
              <w:jc w:val="both"/>
              <w:rPr>
                <w:rFonts w:ascii="Times New Roman" w:eastAsia="Times New Roman" w:hAnsi="Times New Roman" w:cs="Times New Roman"/>
                <w:sz w:val="28"/>
                <w:szCs w:val="28"/>
                <w:lang w:eastAsia="ru-RU"/>
              </w:rPr>
            </w:pPr>
            <w:r w:rsidRPr="009E2ECE">
              <w:rPr>
                <w:rFonts w:ascii="Times New Roman" w:eastAsia="Times New Roman" w:hAnsi="Times New Roman" w:cs="Times New Roman"/>
                <w:sz w:val="28"/>
                <w:szCs w:val="28"/>
                <w:lang w:eastAsia="ru-RU"/>
              </w:rPr>
              <w:br/>
              <w:t>Энгармоническая замена.</w:t>
            </w:r>
          </w:p>
        </w:tc>
        <w:tc>
          <w:tcPr>
            <w:tcW w:w="1695" w:type="dxa"/>
            <w:hideMark/>
          </w:tcPr>
          <w:p w:rsidR="00866791" w:rsidRPr="009E2ECE" w:rsidRDefault="00866791" w:rsidP="009E2ECE">
            <w:pPr>
              <w:spacing w:after="0" w:line="360" w:lineRule="auto"/>
              <w:jc w:val="both"/>
              <w:rPr>
                <w:rFonts w:ascii="Times New Roman" w:eastAsia="Times New Roman" w:hAnsi="Times New Roman" w:cs="Times New Roman"/>
                <w:sz w:val="28"/>
                <w:szCs w:val="28"/>
                <w:lang w:eastAsia="ru-RU"/>
              </w:rPr>
            </w:pPr>
            <w:r w:rsidRPr="009E2ECE">
              <w:rPr>
                <w:rFonts w:ascii="Times New Roman" w:eastAsia="Times New Roman" w:hAnsi="Times New Roman" w:cs="Times New Roman"/>
                <w:sz w:val="28"/>
                <w:szCs w:val="28"/>
                <w:lang w:eastAsia="ru-RU"/>
              </w:rPr>
              <w:br/>
              <w:t>2 ч</w:t>
            </w:r>
          </w:p>
        </w:tc>
      </w:tr>
      <w:tr w:rsidR="00866791" w:rsidRPr="009E2ECE" w:rsidTr="003B6333">
        <w:trPr>
          <w:tblCellSpacing w:w="0" w:type="dxa"/>
        </w:trPr>
        <w:tc>
          <w:tcPr>
            <w:tcW w:w="420" w:type="dxa"/>
            <w:hideMark/>
          </w:tcPr>
          <w:p w:rsidR="00866791" w:rsidRPr="009E2ECE" w:rsidRDefault="00866791" w:rsidP="009E2ECE">
            <w:pPr>
              <w:spacing w:after="0" w:line="360" w:lineRule="auto"/>
              <w:jc w:val="both"/>
              <w:rPr>
                <w:rFonts w:ascii="Times New Roman" w:eastAsia="Times New Roman" w:hAnsi="Times New Roman" w:cs="Times New Roman"/>
                <w:sz w:val="28"/>
                <w:szCs w:val="28"/>
                <w:lang w:eastAsia="ru-RU"/>
              </w:rPr>
            </w:pPr>
            <w:r w:rsidRPr="009E2ECE">
              <w:rPr>
                <w:rFonts w:ascii="Times New Roman" w:eastAsia="Times New Roman" w:hAnsi="Times New Roman" w:cs="Times New Roman"/>
                <w:sz w:val="28"/>
                <w:szCs w:val="28"/>
                <w:lang w:eastAsia="ru-RU"/>
              </w:rPr>
              <w:br/>
              <w:t>7.</w:t>
            </w:r>
          </w:p>
        </w:tc>
        <w:tc>
          <w:tcPr>
            <w:tcW w:w="6810" w:type="dxa"/>
            <w:hideMark/>
          </w:tcPr>
          <w:p w:rsidR="00866791" w:rsidRPr="009E2ECE" w:rsidRDefault="00866791" w:rsidP="009E2ECE">
            <w:pPr>
              <w:spacing w:after="0" w:line="360" w:lineRule="auto"/>
              <w:jc w:val="both"/>
              <w:rPr>
                <w:rFonts w:ascii="Times New Roman" w:eastAsia="Times New Roman" w:hAnsi="Times New Roman" w:cs="Times New Roman"/>
                <w:sz w:val="28"/>
                <w:szCs w:val="28"/>
                <w:lang w:eastAsia="ru-RU"/>
              </w:rPr>
            </w:pPr>
            <w:r w:rsidRPr="009E2ECE">
              <w:rPr>
                <w:rFonts w:ascii="Times New Roman" w:eastAsia="Times New Roman" w:hAnsi="Times New Roman" w:cs="Times New Roman"/>
                <w:sz w:val="28"/>
                <w:szCs w:val="28"/>
                <w:lang w:eastAsia="ru-RU"/>
              </w:rPr>
              <w:br/>
              <w:t>Транспонирование с листа.</w:t>
            </w:r>
          </w:p>
        </w:tc>
        <w:tc>
          <w:tcPr>
            <w:tcW w:w="1695" w:type="dxa"/>
            <w:hideMark/>
          </w:tcPr>
          <w:p w:rsidR="00866791" w:rsidRPr="009E2ECE" w:rsidRDefault="00866791" w:rsidP="009E2ECE">
            <w:pPr>
              <w:spacing w:after="0" w:line="360" w:lineRule="auto"/>
              <w:jc w:val="both"/>
              <w:rPr>
                <w:rFonts w:ascii="Times New Roman" w:eastAsia="Times New Roman" w:hAnsi="Times New Roman" w:cs="Times New Roman"/>
                <w:sz w:val="28"/>
                <w:szCs w:val="28"/>
                <w:lang w:eastAsia="ru-RU"/>
              </w:rPr>
            </w:pPr>
            <w:r w:rsidRPr="009E2ECE">
              <w:rPr>
                <w:rFonts w:ascii="Times New Roman" w:eastAsia="Times New Roman" w:hAnsi="Times New Roman" w:cs="Times New Roman"/>
                <w:sz w:val="28"/>
                <w:szCs w:val="28"/>
                <w:lang w:eastAsia="ru-RU"/>
              </w:rPr>
              <w:br/>
              <w:t>2 ч</w:t>
            </w:r>
          </w:p>
        </w:tc>
      </w:tr>
      <w:tr w:rsidR="00866791" w:rsidRPr="009E2ECE" w:rsidTr="003B6333">
        <w:trPr>
          <w:tblCellSpacing w:w="0" w:type="dxa"/>
        </w:trPr>
        <w:tc>
          <w:tcPr>
            <w:tcW w:w="420" w:type="dxa"/>
            <w:hideMark/>
          </w:tcPr>
          <w:p w:rsidR="00866791" w:rsidRPr="009E2ECE" w:rsidRDefault="00866791" w:rsidP="009E2ECE">
            <w:pPr>
              <w:spacing w:after="0" w:line="360" w:lineRule="auto"/>
              <w:jc w:val="both"/>
              <w:rPr>
                <w:rFonts w:ascii="Times New Roman" w:eastAsia="Times New Roman" w:hAnsi="Times New Roman" w:cs="Times New Roman"/>
                <w:sz w:val="28"/>
                <w:szCs w:val="28"/>
                <w:lang w:eastAsia="ru-RU"/>
              </w:rPr>
            </w:pPr>
            <w:r w:rsidRPr="009E2ECE">
              <w:rPr>
                <w:rFonts w:ascii="Times New Roman" w:eastAsia="Times New Roman" w:hAnsi="Times New Roman" w:cs="Times New Roman"/>
                <w:sz w:val="28"/>
                <w:szCs w:val="28"/>
                <w:lang w:eastAsia="ru-RU"/>
              </w:rPr>
              <w:br/>
              <w:t>8.</w:t>
            </w:r>
          </w:p>
        </w:tc>
        <w:tc>
          <w:tcPr>
            <w:tcW w:w="6810" w:type="dxa"/>
            <w:hideMark/>
          </w:tcPr>
          <w:p w:rsidR="00866791" w:rsidRPr="009E2ECE" w:rsidRDefault="00866791" w:rsidP="009E2ECE">
            <w:pPr>
              <w:spacing w:after="0" w:line="360" w:lineRule="auto"/>
              <w:jc w:val="both"/>
              <w:rPr>
                <w:rFonts w:ascii="Times New Roman" w:eastAsia="Times New Roman" w:hAnsi="Times New Roman" w:cs="Times New Roman"/>
                <w:sz w:val="28"/>
                <w:szCs w:val="28"/>
                <w:lang w:eastAsia="ru-RU"/>
              </w:rPr>
            </w:pPr>
            <w:r w:rsidRPr="009E2ECE">
              <w:rPr>
                <w:rFonts w:ascii="Times New Roman" w:eastAsia="Times New Roman" w:hAnsi="Times New Roman" w:cs="Times New Roman"/>
                <w:sz w:val="28"/>
                <w:szCs w:val="28"/>
                <w:lang w:eastAsia="ru-RU"/>
              </w:rPr>
              <w:br/>
              <w:t>Синкопы внутр</w:t>
            </w:r>
            <w:proofErr w:type="gramStart"/>
            <w:r w:rsidRPr="009E2ECE">
              <w:rPr>
                <w:rFonts w:ascii="Times New Roman" w:eastAsia="Times New Roman" w:hAnsi="Times New Roman" w:cs="Times New Roman"/>
                <w:sz w:val="28"/>
                <w:szCs w:val="28"/>
                <w:lang w:eastAsia="ru-RU"/>
              </w:rPr>
              <w:t>и-</w:t>
            </w:r>
            <w:proofErr w:type="gramEnd"/>
            <w:r w:rsidRPr="009E2ECE">
              <w:rPr>
                <w:rFonts w:ascii="Times New Roman" w:eastAsia="Times New Roman" w:hAnsi="Times New Roman" w:cs="Times New Roman"/>
                <w:sz w:val="28"/>
                <w:szCs w:val="28"/>
                <w:lang w:eastAsia="ru-RU"/>
              </w:rPr>
              <w:t xml:space="preserve"> и междутактовые.</w:t>
            </w:r>
          </w:p>
        </w:tc>
        <w:tc>
          <w:tcPr>
            <w:tcW w:w="1695" w:type="dxa"/>
            <w:hideMark/>
          </w:tcPr>
          <w:p w:rsidR="00866791" w:rsidRPr="009E2ECE" w:rsidRDefault="00866791" w:rsidP="009E2ECE">
            <w:pPr>
              <w:spacing w:after="0" w:line="360" w:lineRule="auto"/>
              <w:jc w:val="both"/>
              <w:rPr>
                <w:rFonts w:ascii="Times New Roman" w:eastAsia="Times New Roman" w:hAnsi="Times New Roman" w:cs="Times New Roman"/>
                <w:sz w:val="28"/>
                <w:szCs w:val="28"/>
                <w:lang w:eastAsia="ru-RU"/>
              </w:rPr>
            </w:pPr>
            <w:r w:rsidRPr="009E2ECE">
              <w:rPr>
                <w:rFonts w:ascii="Times New Roman" w:eastAsia="Times New Roman" w:hAnsi="Times New Roman" w:cs="Times New Roman"/>
                <w:sz w:val="28"/>
                <w:szCs w:val="28"/>
                <w:lang w:eastAsia="ru-RU"/>
              </w:rPr>
              <w:br/>
              <w:t>2 ч</w:t>
            </w:r>
          </w:p>
        </w:tc>
      </w:tr>
      <w:tr w:rsidR="00866791" w:rsidRPr="009E2ECE" w:rsidTr="003B6333">
        <w:trPr>
          <w:tblCellSpacing w:w="0" w:type="dxa"/>
        </w:trPr>
        <w:tc>
          <w:tcPr>
            <w:tcW w:w="420" w:type="dxa"/>
            <w:hideMark/>
          </w:tcPr>
          <w:p w:rsidR="00866791" w:rsidRPr="009E2ECE" w:rsidRDefault="00866791" w:rsidP="009E2ECE">
            <w:pPr>
              <w:spacing w:after="0" w:line="360" w:lineRule="auto"/>
              <w:jc w:val="both"/>
              <w:rPr>
                <w:rFonts w:ascii="Times New Roman" w:eastAsia="Times New Roman" w:hAnsi="Times New Roman" w:cs="Times New Roman"/>
                <w:sz w:val="28"/>
                <w:szCs w:val="28"/>
                <w:lang w:eastAsia="ru-RU"/>
              </w:rPr>
            </w:pPr>
            <w:r w:rsidRPr="009E2ECE">
              <w:rPr>
                <w:rFonts w:ascii="Times New Roman" w:eastAsia="Times New Roman" w:hAnsi="Times New Roman" w:cs="Times New Roman"/>
                <w:sz w:val="28"/>
                <w:szCs w:val="28"/>
                <w:lang w:eastAsia="ru-RU"/>
              </w:rPr>
              <w:br/>
            </w:r>
          </w:p>
        </w:tc>
        <w:tc>
          <w:tcPr>
            <w:tcW w:w="6810" w:type="dxa"/>
            <w:hideMark/>
          </w:tcPr>
          <w:p w:rsidR="00866791" w:rsidRPr="009E2ECE" w:rsidRDefault="00866791" w:rsidP="009E2ECE">
            <w:pPr>
              <w:spacing w:after="0" w:line="360" w:lineRule="auto"/>
              <w:jc w:val="both"/>
              <w:rPr>
                <w:rFonts w:ascii="Times New Roman" w:eastAsia="Times New Roman" w:hAnsi="Times New Roman" w:cs="Times New Roman"/>
                <w:sz w:val="28"/>
                <w:szCs w:val="28"/>
                <w:lang w:eastAsia="ru-RU"/>
              </w:rPr>
            </w:pPr>
            <w:r w:rsidRPr="009E2ECE">
              <w:rPr>
                <w:rFonts w:ascii="Times New Roman" w:eastAsia="Times New Roman" w:hAnsi="Times New Roman" w:cs="Times New Roman"/>
                <w:sz w:val="28"/>
                <w:szCs w:val="28"/>
                <w:lang w:eastAsia="ru-RU"/>
              </w:rPr>
              <w:br/>
              <w:t>Форма итогового контроля</w:t>
            </w:r>
            <w:r w:rsidRPr="009E2ECE">
              <w:rPr>
                <w:rFonts w:ascii="Times New Roman" w:eastAsia="Times New Roman" w:hAnsi="Times New Roman" w:cs="Times New Roman"/>
                <w:sz w:val="28"/>
                <w:szCs w:val="28"/>
                <w:lang w:eastAsia="ru-RU"/>
              </w:rPr>
              <w:br/>
              <w:t>ИТОГО:</w:t>
            </w:r>
          </w:p>
        </w:tc>
        <w:tc>
          <w:tcPr>
            <w:tcW w:w="1695" w:type="dxa"/>
            <w:hideMark/>
          </w:tcPr>
          <w:p w:rsidR="00866791" w:rsidRPr="009E2ECE" w:rsidRDefault="00866791" w:rsidP="009E2ECE">
            <w:pPr>
              <w:spacing w:after="0" w:line="360" w:lineRule="auto"/>
              <w:jc w:val="both"/>
              <w:rPr>
                <w:rFonts w:ascii="Times New Roman" w:eastAsia="Times New Roman" w:hAnsi="Times New Roman" w:cs="Times New Roman"/>
                <w:sz w:val="28"/>
                <w:szCs w:val="28"/>
                <w:lang w:eastAsia="ru-RU"/>
              </w:rPr>
            </w:pPr>
            <w:r w:rsidRPr="009E2ECE">
              <w:rPr>
                <w:rFonts w:ascii="Times New Roman" w:eastAsia="Times New Roman" w:hAnsi="Times New Roman" w:cs="Times New Roman"/>
                <w:sz w:val="28"/>
                <w:szCs w:val="28"/>
                <w:lang w:eastAsia="ru-RU"/>
              </w:rPr>
              <w:br/>
              <w:t>Контрольный урок 4 ч</w:t>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t>20 часов</w:t>
            </w:r>
          </w:p>
        </w:tc>
      </w:tr>
      <w:tr w:rsidR="00866791" w:rsidRPr="009E2ECE" w:rsidTr="003B6333">
        <w:trPr>
          <w:tblCellSpacing w:w="0" w:type="dxa"/>
        </w:trPr>
        <w:tc>
          <w:tcPr>
            <w:tcW w:w="420" w:type="dxa"/>
            <w:hideMark/>
          </w:tcPr>
          <w:p w:rsidR="00866791" w:rsidRPr="009E2ECE" w:rsidRDefault="00866791" w:rsidP="009E2ECE">
            <w:pPr>
              <w:spacing w:after="0" w:line="360" w:lineRule="auto"/>
              <w:jc w:val="both"/>
              <w:rPr>
                <w:rFonts w:ascii="Times New Roman" w:eastAsia="Times New Roman" w:hAnsi="Times New Roman" w:cs="Times New Roman"/>
                <w:sz w:val="28"/>
                <w:szCs w:val="28"/>
                <w:lang w:eastAsia="ru-RU"/>
              </w:rPr>
            </w:pPr>
            <w:r w:rsidRPr="009E2ECE">
              <w:rPr>
                <w:rFonts w:ascii="Times New Roman" w:eastAsia="Times New Roman" w:hAnsi="Times New Roman" w:cs="Times New Roman"/>
                <w:sz w:val="28"/>
                <w:szCs w:val="28"/>
                <w:lang w:eastAsia="ru-RU"/>
              </w:rPr>
              <w:br/>
            </w:r>
          </w:p>
        </w:tc>
        <w:tc>
          <w:tcPr>
            <w:tcW w:w="6810" w:type="dxa"/>
            <w:hideMark/>
          </w:tcPr>
          <w:p w:rsidR="00866791" w:rsidRPr="009E2ECE" w:rsidRDefault="00866791" w:rsidP="009E2ECE">
            <w:pPr>
              <w:spacing w:after="0" w:line="360" w:lineRule="auto"/>
              <w:jc w:val="both"/>
              <w:rPr>
                <w:rFonts w:ascii="Times New Roman" w:eastAsia="Times New Roman" w:hAnsi="Times New Roman" w:cs="Times New Roman"/>
                <w:sz w:val="28"/>
                <w:szCs w:val="28"/>
                <w:lang w:eastAsia="ru-RU"/>
              </w:rPr>
            </w:pPr>
            <w:r w:rsidRPr="009E2ECE">
              <w:rPr>
                <w:rFonts w:ascii="Times New Roman" w:eastAsia="Times New Roman" w:hAnsi="Times New Roman" w:cs="Times New Roman"/>
                <w:sz w:val="28"/>
                <w:szCs w:val="28"/>
                <w:lang w:eastAsia="ru-RU"/>
              </w:rPr>
              <w:br/>
              <w:t>ЧЕТВЁРТАЯ ЧЕТВЕРТЬ</w:t>
            </w:r>
          </w:p>
        </w:tc>
        <w:tc>
          <w:tcPr>
            <w:tcW w:w="1695" w:type="dxa"/>
            <w:hideMark/>
          </w:tcPr>
          <w:p w:rsidR="00866791" w:rsidRPr="009E2ECE" w:rsidRDefault="00866791" w:rsidP="009E2ECE">
            <w:pPr>
              <w:spacing w:after="0" w:line="360" w:lineRule="auto"/>
              <w:jc w:val="both"/>
              <w:rPr>
                <w:rFonts w:ascii="Times New Roman" w:eastAsia="Times New Roman" w:hAnsi="Times New Roman" w:cs="Times New Roman"/>
                <w:sz w:val="28"/>
                <w:szCs w:val="28"/>
                <w:lang w:eastAsia="ru-RU"/>
              </w:rPr>
            </w:pPr>
            <w:r w:rsidRPr="009E2ECE">
              <w:rPr>
                <w:rFonts w:ascii="Times New Roman" w:eastAsia="Times New Roman" w:hAnsi="Times New Roman" w:cs="Times New Roman"/>
                <w:sz w:val="28"/>
                <w:szCs w:val="28"/>
                <w:lang w:eastAsia="ru-RU"/>
              </w:rPr>
              <w:br/>
            </w:r>
          </w:p>
        </w:tc>
      </w:tr>
      <w:tr w:rsidR="00866791" w:rsidRPr="009E2ECE" w:rsidTr="003B6333">
        <w:trPr>
          <w:tblCellSpacing w:w="0" w:type="dxa"/>
        </w:trPr>
        <w:tc>
          <w:tcPr>
            <w:tcW w:w="420" w:type="dxa"/>
            <w:hideMark/>
          </w:tcPr>
          <w:p w:rsidR="00866791" w:rsidRPr="009E2ECE" w:rsidRDefault="00866791" w:rsidP="009E2ECE">
            <w:pPr>
              <w:spacing w:after="0" w:line="360" w:lineRule="auto"/>
              <w:jc w:val="both"/>
              <w:rPr>
                <w:rFonts w:ascii="Times New Roman" w:eastAsia="Times New Roman" w:hAnsi="Times New Roman" w:cs="Times New Roman"/>
                <w:sz w:val="28"/>
                <w:szCs w:val="28"/>
                <w:lang w:eastAsia="ru-RU"/>
              </w:rPr>
            </w:pPr>
            <w:r w:rsidRPr="009E2ECE">
              <w:rPr>
                <w:rFonts w:ascii="Times New Roman" w:eastAsia="Times New Roman" w:hAnsi="Times New Roman" w:cs="Times New Roman"/>
                <w:sz w:val="28"/>
                <w:szCs w:val="28"/>
                <w:lang w:eastAsia="ru-RU"/>
              </w:rPr>
              <w:br/>
              <w:t>1.</w:t>
            </w:r>
          </w:p>
        </w:tc>
        <w:tc>
          <w:tcPr>
            <w:tcW w:w="6810" w:type="dxa"/>
            <w:hideMark/>
          </w:tcPr>
          <w:p w:rsidR="00866791" w:rsidRPr="009E2ECE" w:rsidRDefault="00866791" w:rsidP="009E2ECE">
            <w:pPr>
              <w:spacing w:after="0" w:line="360" w:lineRule="auto"/>
              <w:jc w:val="both"/>
              <w:rPr>
                <w:rFonts w:ascii="Times New Roman" w:eastAsia="Times New Roman" w:hAnsi="Times New Roman" w:cs="Times New Roman"/>
                <w:sz w:val="28"/>
                <w:szCs w:val="28"/>
                <w:lang w:eastAsia="ru-RU"/>
              </w:rPr>
            </w:pPr>
            <w:r w:rsidRPr="009E2ECE">
              <w:rPr>
                <w:rFonts w:ascii="Times New Roman" w:eastAsia="Times New Roman" w:hAnsi="Times New Roman" w:cs="Times New Roman"/>
                <w:sz w:val="28"/>
                <w:szCs w:val="28"/>
                <w:lang w:eastAsia="ru-RU"/>
              </w:rPr>
              <w:br/>
              <w:t>Широкое расположение звуков в аккорде. Первые навыки гармонизации.</w:t>
            </w:r>
          </w:p>
        </w:tc>
        <w:tc>
          <w:tcPr>
            <w:tcW w:w="1695" w:type="dxa"/>
            <w:hideMark/>
          </w:tcPr>
          <w:p w:rsidR="00866791" w:rsidRPr="009E2ECE" w:rsidRDefault="00866791" w:rsidP="009E2ECE">
            <w:pPr>
              <w:spacing w:after="0" w:line="360" w:lineRule="auto"/>
              <w:jc w:val="both"/>
              <w:rPr>
                <w:rFonts w:ascii="Times New Roman" w:eastAsia="Times New Roman" w:hAnsi="Times New Roman" w:cs="Times New Roman"/>
                <w:sz w:val="28"/>
                <w:szCs w:val="28"/>
                <w:lang w:eastAsia="ru-RU"/>
              </w:rPr>
            </w:pPr>
            <w:r w:rsidRPr="009E2ECE">
              <w:rPr>
                <w:rFonts w:ascii="Times New Roman" w:eastAsia="Times New Roman" w:hAnsi="Times New Roman" w:cs="Times New Roman"/>
                <w:sz w:val="28"/>
                <w:szCs w:val="28"/>
                <w:lang w:eastAsia="ru-RU"/>
              </w:rPr>
              <w:br/>
              <w:t>2 ч</w:t>
            </w:r>
          </w:p>
        </w:tc>
      </w:tr>
      <w:tr w:rsidR="00866791" w:rsidRPr="009E2ECE" w:rsidTr="003B6333">
        <w:trPr>
          <w:tblCellSpacing w:w="0" w:type="dxa"/>
        </w:trPr>
        <w:tc>
          <w:tcPr>
            <w:tcW w:w="420" w:type="dxa"/>
            <w:hideMark/>
          </w:tcPr>
          <w:p w:rsidR="00866791" w:rsidRPr="009E2ECE" w:rsidRDefault="00866791" w:rsidP="009E2ECE">
            <w:pPr>
              <w:spacing w:after="0" w:line="360" w:lineRule="auto"/>
              <w:jc w:val="both"/>
              <w:rPr>
                <w:rFonts w:ascii="Times New Roman" w:eastAsia="Times New Roman" w:hAnsi="Times New Roman" w:cs="Times New Roman"/>
                <w:sz w:val="28"/>
                <w:szCs w:val="28"/>
                <w:lang w:eastAsia="ru-RU"/>
              </w:rPr>
            </w:pPr>
            <w:r w:rsidRPr="009E2ECE">
              <w:rPr>
                <w:rFonts w:ascii="Times New Roman" w:eastAsia="Times New Roman" w:hAnsi="Times New Roman" w:cs="Times New Roman"/>
                <w:sz w:val="28"/>
                <w:szCs w:val="28"/>
                <w:lang w:eastAsia="ru-RU"/>
              </w:rPr>
              <w:br/>
              <w:t>2.</w:t>
            </w:r>
          </w:p>
        </w:tc>
        <w:tc>
          <w:tcPr>
            <w:tcW w:w="6810" w:type="dxa"/>
            <w:hideMark/>
          </w:tcPr>
          <w:p w:rsidR="00866791" w:rsidRPr="009E2ECE" w:rsidRDefault="00866791" w:rsidP="009E2ECE">
            <w:pPr>
              <w:spacing w:after="0" w:line="360" w:lineRule="auto"/>
              <w:jc w:val="both"/>
              <w:rPr>
                <w:rFonts w:ascii="Times New Roman" w:eastAsia="Times New Roman" w:hAnsi="Times New Roman" w:cs="Times New Roman"/>
                <w:sz w:val="28"/>
                <w:szCs w:val="28"/>
                <w:lang w:eastAsia="ru-RU"/>
              </w:rPr>
            </w:pPr>
            <w:r w:rsidRPr="009E2ECE">
              <w:rPr>
                <w:rFonts w:ascii="Times New Roman" w:eastAsia="Times New Roman" w:hAnsi="Times New Roman" w:cs="Times New Roman"/>
                <w:sz w:val="28"/>
                <w:szCs w:val="28"/>
                <w:lang w:eastAsia="ru-RU"/>
              </w:rPr>
              <w:br/>
              <w:t>Работа по подбору подголосков и аккомпанемента.</w:t>
            </w:r>
          </w:p>
        </w:tc>
        <w:tc>
          <w:tcPr>
            <w:tcW w:w="1695" w:type="dxa"/>
            <w:hideMark/>
          </w:tcPr>
          <w:p w:rsidR="00866791" w:rsidRPr="009E2ECE" w:rsidRDefault="00866791" w:rsidP="009E2ECE">
            <w:pPr>
              <w:spacing w:after="0" w:line="360" w:lineRule="auto"/>
              <w:jc w:val="both"/>
              <w:rPr>
                <w:rFonts w:ascii="Times New Roman" w:eastAsia="Times New Roman" w:hAnsi="Times New Roman" w:cs="Times New Roman"/>
                <w:sz w:val="28"/>
                <w:szCs w:val="28"/>
                <w:lang w:eastAsia="ru-RU"/>
              </w:rPr>
            </w:pPr>
            <w:r w:rsidRPr="009E2ECE">
              <w:rPr>
                <w:rFonts w:ascii="Times New Roman" w:eastAsia="Times New Roman" w:hAnsi="Times New Roman" w:cs="Times New Roman"/>
                <w:sz w:val="28"/>
                <w:szCs w:val="28"/>
                <w:lang w:eastAsia="ru-RU"/>
              </w:rPr>
              <w:br/>
              <w:t>2 ч</w:t>
            </w:r>
          </w:p>
        </w:tc>
      </w:tr>
      <w:tr w:rsidR="00866791" w:rsidRPr="009E2ECE" w:rsidTr="003B6333">
        <w:trPr>
          <w:tblCellSpacing w:w="0" w:type="dxa"/>
        </w:trPr>
        <w:tc>
          <w:tcPr>
            <w:tcW w:w="420" w:type="dxa"/>
            <w:hideMark/>
          </w:tcPr>
          <w:p w:rsidR="00866791" w:rsidRPr="009E2ECE" w:rsidRDefault="00866791" w:rsidP="009E2ECE">
            <w:pPr>
              <w:spacing w:after="0" w:line="360" w:lineRule="auto"/>
              <w:jc w:val="both"/>
              <w:rPr>
                <w:rFonts w:ascii="Times New Roman" w:eastAsia="Times New Roman" w:hAnsi="Times New Roman" w:cs="Times New Roman"/>
                <w:sz w:val="28"/>
                <w:szCs w:val="28"/>
                <w:lang w:eastAsia="ru-RU"/>
              </w:rPr>
            </w:pPr>
            <w:r w:rsidRPr="009E2ECE">
              <w:rPr>
                <w:rFonts w:ascii="Times New Roman" w:eastAsia="Times New Roman" w:hAnsi="Times New Roman" w:cs="Times New Roman"/>
                <w:sz w:val="28"/>
                <w:szCs w:val="28"/>
                <w:lang w:eastAsia="ru-RU"/>
              </w:rPr>
              <w:lastRenderedPageBreak/>
              <w:br/>
              <w:t>3.</w:t>
            </w:r>
          </w:p>
        </w:tc>
        <w:tc>
          <w:tcPr>
            <w:tcW w:w="6810" w:type="dxa"/>
            <w:hideMark/>
          </w:tcPr>
          <w:p w:rsidR="00866791" w:rsidRPr="009E2ECE" w:rsidRDefault="00866791" w:rsidP="009E2ECE">
            <w:pPr>
              <w:spacing w:after="0" w:line="360" w:lineRule="auto"/>
              <w:jc w:val="both"/>
              <w:rPr>
                <w:rFonts w:ascii="Times New Roman" w:eastAsia="Times New Roman" w:hAnsi="Times New Roman" w:cs="Times New Roman"/>
                <w:sz w:val="28"/>
                <w:szCs w:val="28"/>
                <w:lang w:eastAsia="ru-RU"/>
              </w:rPr>
            </w:pPr>
            <w:r w:rsidRPr="009E2ECE">
              <w:rPr>
                <w:rFonts w:ascii="Times New Roman" w:eastAsia="Times New Roman" w:hAnsi="Times New Roman" w:cs="Times New Roman"/>
                <w:sz w:val="28"/>
                <w:szCs w:val="28"/>
                <w:lang w:eastAsia="ru-RU"/>
              </w:rPr>
              <w:br/>
              <w:t>Стилевые и жанровые особенности прослушиваемых произведений.</w:t>
            </w:r>
          </w:p>
        </w:tc>
        <w:tc>
          <w:tcPr>
            <w:tcW w:w="1695" w:type="dxa"/>
            <w:hideMark/>
          </w:tcPr>
          <w:p w:rsidR="00866791" w:rsidRPr="009E2ECE" w:rsidRDefault="00866791" w:rsidP="009E2ECE">
            <w:pPr>
              <w:spacing w:after="0" w:line="360" w:lineRule="auto"/>
              <w:jc w:val="both"/>
              <w:rPr>
                <w:rFonts w:ascii="Times New Roman" w:eastAsia="Times New Roman" w:hAnsi="Times New Roman" w:cs="Times New Roman"/>
                <w:sz w:val="28"/>
                <w:szCs w:val="28"/>
                <w:lang w:eastAsia="ru-RU"/>
              </w:rPr>
            </w:pPr>
            <w:r w:rsidRPr="009E2ECE">
              <w:rPr>
                <w:rFonts w:ascii="Times New Roman" w:eastAsia="Times New Roman" w:hAnsi="Times New Roman" w:cs="Times New Roman"/>
                <w:sz w:val="28"/>
                <w:szCs w:val="28"/>
                <w:lang w:eastAsia="ru-RU"/>
              </w:rPr>
              <w:br/>
              <w:t>2 ч</w:t>
            </w:r>
          </w:p>
        </w:tc>
      </w:tr>
      <w:tr w:rsidR="00866791" w:rsidRPr="009E2ECE" w:rsidTr="003B6333">
        <w:trPr>
          <w:tblCellSpacing w:w="0" w:type="dxa"/>
        </w:trPr>
        <w:tc>
          <w:tcPr>
            <w:tcW w:w="420" w:type="dxa"/>
            <w:hideMark/>
          </w:tcPr>
          <w:p w:rsidR="00866791" w:rsidRPr="009E2ECE" w:rsidRDefault="00866791" w:rsidP="009E2ECE">
            <w:pPr>
              <w:spacing w:after="0" w:line="360" w:lineRule="auto"/>
              <w:jc w:val="both"/>
              <w:rPr>
                <w:rFonts w:ascii="Times New Roman" w:eastAsia="Times New Roman" w:hAnsi="Times New Roman" w:cs="Times New Roman"/>
                <w:sz w:val="28"/>
                <w:szCs w:val="28"/>
                <w:lang w:eastAsia="ru-RU"/>
              </w:rPr>
            </w:pPr>
            <w:r w:rsidRPr="009E2ECE">
              <w:rPr>
                <w:rFonts w:ascii="Times New Roman" w:eastAsia="Times New Roman" w:hAnsi="Times New Roman" w:cs="Times New Roman"/>
                <w:sz w:val="28"/>
                <w:szCs w:val="28"/>
                <w:lang w:eastAsia="ru-RU"/>
              </w:rPr>
              <w:br/>
              <w:t>4.</w:t>
            </w:r>
          </w:p>
        </w:tc>
        <w:tc>
          <w:tcPr>
            <w:tcW w:w="6810" w:type="dxa"/>
            <w:hideMark/>
          </w:tcPr>
          <w:p w:rsidR="00866791" w:rsidRPr="009E2ECE" w:rsidRDefault="00866791" w:rsidP="009E2ECE">
            <w:pPr>
              <w:spacing w:after="0" w:line="360" w:lineRule="auto"/>
              <w:jc w:val="both"/>
              <w:rPr>
                <w:rFonts w:ascii="Times New Roman" w:eastAsia="Times New Roman" w:hAnsi="Times New Roman" w:cs="Times New Roman"/>
                <w:sz w:val="28"/>
                <w:szCs w:val="28"/>
                <w:lang w:eastAsia="ru-RU"/>
              </w:rPr>
            </w:pPr>
            <w:r w:rsidRPr="009E2ECE">
              <w:rPr>
                <w:rFonts w:ascii="Times New Roman" w:eastAsia="Times New Roman" w:hAnsi="Times New Roman" w:cs="Times New Roman"/>
                <w:sz w:val="28"/>
                <w:szCs w:val="28"/>
                <w:lang w:eastAsia="ru-RU"/>
              </w:rPr>
              <w:br/>
              <w:t>Двухголосная интервальная последовательность.</w:t>
            </w:r>
          </w:p>
        </w:tc>
        <w:tc>
          <w:tcPr>
            <w:tcW w:w="1695" w:type="dxa"/>
            <w:hideMark/>
          </w:tcPr>
          <w:p w:rsidR="00866791" w:rsidRPr="009E2ECE" w:rsidRDefault="00866791" w:rsidP="009E2ECE">
            <w:pPr>
              <w:spacing w:after="0" w:line="360" w:lineRule="auto"/>
              <w:jc w:val="both"/>
              <w:rPr>
                <w:rFonts w:ascii="Times New Roman" w:eastAsia="Times New Roman" w:hAnsi="Times New Roman" w:cs="Times New Roman"/>
                <w:sz w:val="28"/>
                <w:szCs w:val="28"/>
                <w:lang w:eastAsia="ru-RU"/>
              </w:rPr>
            </w:pPr>
            <w:r w:rsidRPr="009E2ECE">
              <w:rPr>
                <w:rFonts w:ascii="Times New Roman" w:eastAsia="Times New Roman" w:hAnsi="Times New Roman" w:cs="Times New Roman"/>
                <w:sz w:val="28"/>
                <w:szCs w:val="28"/>
                <w:lang w:eastAsia="ru-RU"/>
              </w:rPr>
              <w:br/>
              <w:t>2 ч</w:t>
            </w:r>
          </w:p>
        </w:tc>
      </w:tr>
      <w:tr w:rsidR="00866791" w:rsidRPr="009E2ECE" w:rsidTr="003B6333">
        <w:trPr>
          <w:tblCellSpacing w:w="0" w:type="dxa"/>
        </w:trPr>
        <w:tc>
          <w:tcPr>
            <w:tcW w:w="420" w:type="dxa"/>
            <w:hideMark/>
          </w:tcPr>
          <w:p w:rsidR="00866791" w:rsidRPr="009E2ECE" w:rsidRDefault="00866791" w:rsidP="009E2ECE">
            <w:pPr>
              <w:spacing w:after="0" w:line="360" w:lineRule="auto"/>
              <w:jc w:val="both"/>
              <w:rPr>
                <w:rFonts w:ascii="Times New Roman" w:eastAsia="Times New Roman" w:hAnsi="Times New Roman" w:cs="Times New Roman"/>
                <w:sz w:val="28"/>
                <w:szCs w:val="28"/>
                <w:lang w:eastAsia="ru-RU"/>
              </w:rPr>
            </w:pPr>
            <w:r w:rsidRPr="009E2ECE">
              <w:rPr>
                <w:rFonts w:ascii="Times New Roman" w:eastAsia="Times New Roman" w:hAnsi="Times New Roman" w:cs="Times New Roman"/>
                <w:sz w:val="28"/>
                <w:szCs w:val="28"/>
                <w:lang w:eastAsia="ru-RU"/>
              </w:rPr>
              <w:br/>
              <w:t>5.</w:t>
            </w:r>
          </w:p>
        </w:tc>
        <w:tc>
          <w:tcPr>
            <w:tcW w:w="6810" w:type="dxa"/>
            <w:hideMark/>
          </w:tcPr>
          <w:p w:rsidR="00866791" w:rsidRPr="009E2ECE" w:rsidRDefault="00866791" w:rsidP="009E2ECE">
            <w:pPr>
              <w:spacing w:after="0" w:line="360" w:lineRule="auto"/>
              <w:jc w:val="both"/>
              <w:rPr>
                <w:rFonts w:ascii="Times New Roman" w:eastAsia="Times New Roman" w:hAnsi="Times New Roman" w:cs="Times New Roman"/>
                <w:sz w:val="28"/>
                <w:szCs w:val="28"/>
                <w:lang w:eastAsia="ru-RU"/>
              </w:rPr>
            </w:pPr>
            <w:r w:rsidRPr="009E2ECE">
              <w:rPr>
                <w:rFonts w:ascii="Times New Roman" w:eastAsia="Times New Roman" w:hAnsi="Times New Roman" w:cs="Times New Roman"/>
                <w:sz w:val="28"/>
                <w:szCs w:val="28"/>
                <w:lang w:eastAsia="ru-RU"/>
              </w:rPr>
              <w:br/>
              <w:t>Транспонирование двухголосных примеров в разных тональностях.</w:t>
            </w:r>
          </w:p>
        </w:tc>
        <w:tc>
          <w:tcPr>
            <w:tcW w:w="1695" w:type="dxa"/>
            <w:hideMark/>
          </w:tcPr>
          <w:p w:rsidR="00866791" w:rsidRPr="009E2ECE" w:rsidRDefault="00866791" w:rsidP="009E2ECE">
            <w:pPr>
              <w:spacing w:after="0" w:line="360" w:lineRule="auto"/>
              <w:jc w:val="both"/>
              <w:rPr>
                <w:rFonts w:ascii="Times New Roman" w:eastAsia="Times New Roman" w:hAnsi="Times New Roman" w:cs="Times New Roman"/>
                <w:sz w:val="28"/>
                <w:szCs w:val="28"/>
                <w:lang w:eastAsia="ru-RU"/>
              </w:rPr>
            </w:pPr>
            <w:r w:rsidRPr="009E2ECE">
              <w:rPr>
                <w:rFonts w:ascii="Times New Roman" w:eastAsia="Times New Roman" w:hAnsi="Times New Roman" w:cs="Times New Roman"/>
                <w:sz w:val="28"/>
                <w:szCs w:val="28"/>
                <w:lang w:eastAsia="ru-RU"/>
              </w:rPr>
              <w:br/>
              <w:t>2 ч</w:t>
            </w:r>
          </w:p>
        </w:tc>
      </w:tr>
      <w:tr w:rsidR="00866791" w:rsidRPr="009E2ECE" w:rsidTr="003B6333">
        <w:trPr>
          <w:tblCellSpacing w:w="0" w:type="dxa"/>
        </w:trPr>
        <w:tc>
          <w:tcPr>
            <w:tcW w:w="420" w:type="dxa"/>
            <w:hideMark/>
          </w:tcPr>
          <w:p w:rsidR="00866791" w:rsidRPr="009E2ECE" w:rsidRDefault="00866791" w:rsidP="009E2ECE">
            <w:pPr>
              <w:spacing w:after="0" w:line="360" w:lineRule="auto"/>
              <w:jc w:val="both"/>
              <w:rPr>
                <w:rFonts w:ascii="Times New Roman" w:eastAsia="Times New Roman" w:hAnsi="Times New Roman" w:cs="Times New Roman"/>
                <w:sz w:val="28"/>
                <w:szCs w:val="28"/>
                <w:lang w:eastAsia="ru-RU"/>
              </w:rPr>
            </w:pPr>
            <w:r w:rsidRPr="009E2ECE">
              <w:rPr>
                <w:rFonts w:ascii="Times New Roman" w:eastAsia="Times New Roman" w:hAnsi="Times New Roman" w:cs="Times New Roman"/>
                <w:sz w:val="28"/>
                <w:szCs w:val="28"/>
                <w:lang w:eastAsia="ru-RU"/>
              </w:rPr>
              <w:br/>
              <w:t>6.</w:t>
            </w:r>
          </w:p>
        </w:tc>
        <w:tc>
          <w:tcPr>
            <w:tcW w:w="6810" w:type="dxa"/>
            <w:hideMark/>
          </w:tcPr>
          <w:p w:rsidR="00866791" w:rsidRPr="009E2ECE" w:rsidRDefault="00866791" w:rsidP="009E2ECE">
            <w:pPr>
              <w:spacing w:after="0" w:line="360" w:lineRule="auto"/>
              <w:jc w:val="both"/>
              <w:rPr>
                <w:rFonts w:ascii="Times New Roman" w:eastAsia="Times New Roman" w:hAnsi="Times New Roman" w:cs="Times New Roman"/>
                <w:sz w:val="28"/>
                <w:szCs w:val="28"/>
                <w:lang w:eastAsia="ru-RU"/>
              </w:rPr>
            </w:pPr>
            <w:r w:rsidRPr="009E2ECE">
              <w:rPr>
                <w:rFonts w:ascii="Times New Roman" w:eastAsia="Times New Roman" w:hAnsi="Times New Roman" w:cs="Times New Roman"/>
                <w:sz w:val="28"/>
                <w:szCs w:val="28"/>
                <w:lang w:eastAsia="ru-RU"/>
              </w:rPr>
              <w:br/>
              <w:t>Закрепление пройденного материала.</w:t>
            </w:r>
          </w:p>
        </w:tc>
        <w:tc>
          <w:tcPr>
            <w:tcW w:w="1695" w:type="dxa"/>
            <w:hideMark/>
          </w:tcPr>
          <w:p w:rsidR="00866791" w:rsidRPr="009E2ECE" w:rsidRDefault="00866791" w:rsidP="009E2ECE">
            <w:pPr>
              <w:spacing w:after="0" w:line="360" w:lineRule="auto"/>
              <w:jc w:val="both"/>
              <w:rPr>
                <w:rFonts w:ascii="Times New Roman" w:eastAsia="Times New Roman" w:hAnsi="Times New Roman" w:cs="Times New Roman"/>
                <w:sz w:val="28"/>
                <w:szCs w:val="28"/>
                <w:lang w:eastAsia="ru-RU"/>
              </w:rPr>
            </w:pPr>
            <w:r w:rsidRPr="009E2ECE">
              <w:rPr>
                <w:rFonts w:ascii="Times New Roman" w:eastAsia="Times New Roman" w:hAnsi="Times New Roman" w:cs="Times New Roman"/>
                <w:sz w:val="28"/>
                <w:szCs w:val="28"/>
                <w:lang w:eastAsia="ru-RU"/>
              </w:rPr>
              <w:br/>
              <w:t>2 ч</w:t>
            </w:r>
          </w:p>
        </w:tc>
      </w:tr>
      <w:tr w:rsidR="00866791" w:rsidRPr="009E2ECE" w:rsidTr="003B6333">
        <w:trPr>
          <w:tblCellSpacing w:w="0" w:type="dxa"/>
        </w:trPr>
        <w:tc>
          <w:tcPr>
            <w:tcW w:w="420" w:type="dxa"/>
            <w:hideMark/>
          </w:tcPr>
          <w:p w:rsidR="00866791" w:rsidRPr="009E2ECE" w:rsidRDefault="00866791" w:rsidP="009E2ECE">
            <w:pPr>
              <w:spacing w:after="0" w:line="360" w:lineRule="auto"/>
              <w:jc w:val="both"/>
              <w:rPr>
                <w:rFonts w:ascii="Times New Roman" w:eastAsia="Times New Roman" w:hAnsi="Times New Roman" w:cs="Times New Roman"/>
                <w:sz w:val="28"/>
                <w:szCs w:val="28"/>
                <w:lang w:eastAsia="ru-RU"/>
              </w:rPr>
            </w:pPr>
            <w:r w:rsidRPr="009E2ECE">
              <w:rPr>
                <w:rFonts w:ascii="Times New Roman" w:eastAsia="Times New Roman" w:hAnsi="Times New Roman" w:cs="Times New Roman"/>
                <w:sz w:val="28"/>
                <w:szCs w:val="28"/>
                <w:lang w:eastAsia="ru-RU"/>
              </w:rPr>
              <w:br/>
            </w:r>
          </w:p>
        </w:tc>
        <w:tc>
          <w:tcPr>
            <w:tcW w:w="6810" w:type="dxa"/>
            <w:hideMark/>
          </w:tcPr>
          <w:p w:rsidR="00866791" w:rsidRPr="009E2ECE" w:rsidRDefault="00866791" w:rsidP="009E2ECE">
            <w:pPr>
              <w:spacing w:after="0" w:line="360" w:lineRule="auto"/>
              <w:jc w:val="both"/>
              <w:rPr>
                <w:rFonts w:ascii="Times New Roman" w:eastAsia="Times New Roman" w:hAnsi="Times New Roman" w:cs="Times New Roman"/>
                <w:sz w:val="28"/>
                <w:szCs w:val="28"/>
                <w:lang w:eastAsia="ru-RU"/>
              </w:rPr>
            </w:pPr>
            <w:r w:rsidRPr="009E2ECE">
              <w:rPr>
                <w:rFonts w:ascii="Times New Roman" w:eastAsia="Times New Roman" w:hAnsi="Times New Roman" w:cs="Times New Roman"/>
                <w:sz w:val="28"/>
                <w:szCs w:val="28"/>
                <w:lang w:eastAsia="ru-RU"/>
              </w:rPr>
              <w:br/>
              <w:t>Форма итогового контроля</w:t>
            </w:r>
            <w:r w:rsidRPr="009E2ECE">
              <w:rPr>
                <w:rFonts w:ascii="Times New Roman" w:eastAsia="Times New Roman" w:hAnsi="Times New Roman" w:cs="Times New Roman"/>
                <w:sz w:val="28"/>
                <w:szCs w:val="28"/>
                <w:lang w:eastAsia="ru-RU"/>
              </w:rPr>
              <w:br/>
              <w:t>ИТОГО:</w:t>
            </w:r>
          </w:p>
        </w:tc>
        <w:tc>
          <w:tcPr>
            <w:tcW w:w="1695" w:type="dxa"/>
            <w:hideMark/>
          </w:tcPr>
          <w:p w:rsidR="00866791" w:rsidRPr="009E2ECE" w:rsidRDefault="00866791" w:rsidP="009E2ECE">
            <w:pPr>
              <w:spacing w:after="0" w:line="360" w:lineRule="auto"/>
              <w:jc w:val="both"/>
              <w:rPr>
                <w:rFonts w:ascii="Times New Roman" w:eastAsia="Times New Roman" w:hAnsi="Times New Roman" w:cs="Times New Roman"/>
                <w:sz w:val="28"/>
                <w:szCs w:val="28"/>
                <w:lang w:eastAsia="ru-RU"/>
              </w:rPr>
            </w:pPr>
            <w:r w:rsidRPr="009E2ECE">
              <w:rPr>
                <w:rFonts w:ascii="Times New Roman" w:eastAsia="Times New Roman" w:hAnsi="Times New Roman" w:cs="Times New Roman"/>
                <w:sz w:val="28"/>
                <w:szCs w:val="28"/>
                <w:lang w:eastAsia="ru-RU"/>
              </w:rPr>
              <w:br/>
              <w:t>Контрольный урок 4 ч</w:t>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t>16 часов</w:t>
            </w:r>
          </w:p>
        </w:tc>
      </w:tr>
      <w:tr w:rsidR="00866791" w:rsidRPr="009E2ECE" w:rsidTr="005610BF">
        <w:trPr>
          <w:tblCellSpacing w:w="0" w:type="dxa"/>
        </w:trPr>
        <w:tc>
          <w:tcPr>
            <w:tcW w:w="420" w:type="dxa"/>
            <w:tcBorders>
              <w:bottom w:val="single" w:sz="4" w:space="0" w:color="auto"/>
            </w:tcBorders>
            <w:hideMark/>
          </w:tcPr>
          <w:p w:rsidR="00866791" w:rsidRPr="009E2ECE" w:rsidRDefault="00866791" w:rsidP="009E2ECE">
            <w:pPr>
              <w:spacing w:after="0" w:line="360" w:lineRule="auto"/>
              <w:jc w:val="both"/>
              <w:rPr>
                <w:rFonts w:ascii="Times New Roman" w:eastAsia="Times New Roman" w:hAnsi="Times New Roman" w:cs="Times New Roman"/>
                <w:sz w:val="28"/>
                <w:szCs w:val="28"/>
                <w:lang w:eastAsia="ru-RU"/>
              </w:rPr>
            </w:pPr>
            <w:r w:rsidRPr="009E2ECE">
              <w:rPr>
                <w:rFonts w:ascii="Times New Roman" w:eastAsia="Times New Roman" w:hAnsi="Times New Roman" w:cs="Times New Roman"/>
                <w:sz w:val="28"/>
                <w:szCs w:val="28"/>
                <w:lang w:eastAsia="ru-RU"/>
              </w:rPr>
              <w:br/>
            </w:r>
          </w:p>
        </w:tc>
        <w:tc>
          <w:tcPr>
            <w:tcW w:w="6810" w:type="dxa"/>
            <w:tcBorders>
              <w:bottom w:val="single" w:sz="4" w:space="0" w:color="auto"/>
            </w:tcBorders>
            <w:hideMark/>
          </w:tcPr>
          <w:p w:rsidR="00866791" w:rsidRPr="009E2ECE" w:rsidRDefault="00866791" w:rsidP="009E2ECE">
            <w:pPr>
              <w:spacing w:after="0" w:line="360" w:lineRule="auto"/>
              <w:jc w:val="both"/>
              <w:rPr>
                <w:rFonts w:ascii="Times New Roman" w:eastAsia="Times New Roman" w:hAnsi="Times New Roman" w:cs="Times New Roman"/>
                <w:sz w:val="28"/>
                <w:szCs w:val="28"/>
                <w:lang w:eastAsia="ru-RU"/>
              </w:rPr>
            </w:pP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t>ВСЕГО:</w:t>
            </w:r>
          </w:p>
        </w:tc>
        <w:tc>
          <w:tcPr>
            <w:tcW w:w="1695" w:type="dxa"/>
            <w:tcBorders>
              <w:bottom w:val="single" w:sz="4" w:space="0" w:color="auto"/>
            </w:tcBorders>
            <w:hideMark/>
          </w:tcPr>
          <w:p w:rsidR="00866791" w:rsidRPr="009E2ECE" w:rsidRDefault="00866791" w:rsidP="009E2ECE">
            <w:pPr>
              <w:spacing w:after="0" w:line="360" w:lineRule="auto"/>
              <w:jc w:val="both"/>
              <w:rPr>
                <w:rFonts w:ascii="Times New Roman" w:eastAsia="Times New Roman" w:hAnsi="Times New Roman" w:cs="Times New Roman"/>
                <w:sz w:val="28"/>
                <w:szCs w:val="28"/>
                <w:lang w:eastAsia="ru-RU"/>
              </w:rPr>
            </w:pP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t>70 ЧАСОВ</w:t>
            </w:r>
          </w:p>
        </w:tc>
      </w:tr>
    </w:tbl>
    <w:p w:rsidR="00866791" w:rsidRPr="009E2ECE" w:rsidRDefault="00866791" w:rsidP="009E2ECE">
      <w:pPr>
        <w:shd w:val="clear" w:color="auto" w:fill="FFFFFF"/>
        <w:spacing w:after="0" w:line="360" w:lineRule="auto"/>
        <w:jc w:val="both"/>
        <w:rPr>
          <w:rFonts w:ascii="Times New Roman" w:eastAsia="Times New Roman" w:hAnsi="Times New Roman" w:cs="Times New Roman"/>
          <w:sz w:val="28"/>
          <w:szCs w:val="28"/>
          <w:lang w:eastAsia="ru-RU"/>
        </w:rPr>
      </w:pPr>
    </w:p>
    <w:p w:rsidR="00B94BFF" w:rsidRPr="009E2ECE" w:rsidRDefault="00B94BFF" w:rsidP="009E2ECE">
      <w:pPr>
        <w:shd w:val="clear" w:color="auto" w:fill="FFFFFF"/>
        <w:spacing w:after="0" w:line="360" w:lineRule="auto"/>
        <w:jc w:val="both"/>
        <w:outlineLvl w:val="1"/>
        <w:rPr>
          <w:rFonts w:ascii="Times New Roman" w:eastAsia="Times New Roman" w:hAnsi="Times New Roman" w:cs="Times New Roman"/>
          <w:b/>
          <w:bCs/>
          <w:sz w:val="28"/>
          <w:szCs w:val="28"/>
          <w:lang w:eastAsia="ru-RU"/>
        </w:rPr>
      </w:pPr>
    </w:p>
    <w:p w:rsidR="00866791" w:rsidRPr="009E2ECE" w:rsidRDefault="00866791" w:rsidP="009E2ECE">
      <w:pPr>
        <w:shd w:val="clear" w:color="auto" w:fill="FFFFFF"/>
        <w:spacing w:after="0" w:line="360" w:lineRule="auto"/>
        <w:jc w:val="both"/>
        <w:outlineLvl w:val="1"/>
        <w:rPr>
          <w:rFonts w:ascii="Times New Roman" w:eastAsia="Times New Roman" w:hAnsi="Times New Roman" w:cs="Times New Roman"/>
          <w:b/>
          <w:bCs/>
          <w:sz w:val="28"/>
          <w:szCs w:val="28"/>
          <w:lang w:eastAsia="ru-RU"/>
        </w:rPr>
      </w:pPr>
      <w:r w:rsidRPr="009E2ECE">
        <w:rPr>
          <w:rFonts w:ascii="Times New Roman" w:eastAsia="Times New Roman" w:hAnsi="Times New Roman" w:cs="Times New Roman"/>
          <w:b/>
          <w:bCs/>
          <w:sz w:val="28"/>
          <w:szCs w:val="28"/>
          <w:lang w:eastAsia="ru-RU"/>
        </w:rPr>
        <w:t>Методические рекомендации</w:t>
      </w:r>
    </w:p>
    <w:p w:rsidR="0076185A" w:rsidRDefault="00866791" w:rsidP="009E2ECE">
      <w:pPr>
        <w:shd w:val="clear" w:color="auto" w:fill="FFFFFF"/>
        <w:spacing w:after="0" w:line="360" w:lineRule="auto"/>
        <w:jc w:val="both"/>
        <w:rPr>
          <w:rFonts w:ascii="Times New Roman" w:eastAsia="Times New Roman" w:hAnsi="Times New Roman" w:cs="Times New Roman"/>
          <w:b/>
          <w:bCs/>
          <w:iCs/>
          <w:sz w:val="28"/>
          <w:szCs w:val="28"/>
          <w:lang w:eastAsia="ru-RU"/>
        </w:rPr>
      </w:pPr>
      <w:r w:rsidRPr="009E2ECE">
        <w:rPr>
          <w:rFonts w:ascii="Times New Roman" w:eastAsia="Times New Roman" w:hAnsi="Times New Roman" w:cs="Times New Roman"/>
          <w:b/>
          <w:bCs/>
          <w:iCs/>
          <w:sz w:val="28"/>
          <w:szCs w:val="28"/>
          <w:lang w:eastAsia="ru-RU"/>
        </w:rPr>
        <w:t>Вокально-интонационные навыки</w:t>
      </w:r>
    </w:p>
    <w:p w:rsidR="00B94BFF" w:rsidRPr="009E2ECE" w:rsidRDefault="00866791" w:rsidP="009E2ECE">
      <w:pPr>
        <w:shd w:val="clear" w:color="auto" w:fill="FFFFFF"/>
        <w:spacing w:after="0" w:line="360" w:lineRule="auto"/>
        <w:jc w:val="both"/>
        <w:rPr>
          <w:rFonts w:ascii="Times New Roman" w:eastAsia="Times New Roman" w:hAnsi="Times New Roman" w:cs="Times New Roman"/>
          <w:b/>
          <w:bCs/>
          <w:iCs/>
          <w:sz w:val="28"/>
          <w:szCs w:val="28"/>
          <w:lang w:eastAsia="ru-RU"/>
        </w:rPr>
      </w:pPr>
      <w:r w:rsidRPr="009E2ECE">
        <w:rPr>
          <w:rFonts w:ascii="Times New Roman" w:eastAsia="Times New Roman" w:hAnsi="Times New Roman" w:cs="Times New Roman"/>
          <w:sz w:val="28"/>
          <w:szCs w:val="28"/>
          <w:lang w:eastAsia="ru-RU"/>
        </w:rPr>
        <w:br/>
        <w:t xml:space="preserve">Одной из необходимых форм работы на уроках сольфеджио являются вокально-интонационные упражнения (пение гамм, интервалов, аккордов, секвенций, различных мелодических оборотов и т. д.). Они помогают развитию музыкального слуха (ладового, гармонического, внутреннего), а </w:t>
      </w:r>
      <w:r w:rsidRPr="009E2ECE">
        <w:rPr>
          <w:rFonts w:ascii="Times New Roman" w:eastAsia="Times New Roman" w:hAnsi="Times New Roman" w:cs="Times New Roman"/>
          <w:sz w:val="28"/>
          <w:szCs w:val="28"/>
          <w:lang w:eastAsia="ru-RU"/>
        </w:rPr>
        <w:lastRenderedPageBreak/>
        <w:t>также воспитанию практических навыков пения с листа, записи мелодий и анализа на слух.</w:t>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t>Вокально-интонационные упражнения дают возможность закрепить практически те теоретические сведения, которые учащиеся получают на уроках сольфеджио.</w:t>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t>При работе над интонационными упражнениями педагог должен внимательно следить за качеством пения (чистота интонации, строя, свободное дыхание, умение петь распевно, легато). Как и при сольфеджировании большую роль играет тональная настройка.</w:t>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t xml:space="preserve">В целях воспитания функционально-гармонического слуха, чувства строя, ансамбля и как подготовительные упражнения к </w:t>
      </w:r>
      <w:proofErr w:type="gramStart"/>
      <w:r w:rsidRPr="009E2ECE">
        <w:rPr>
          <w:rFonts w:ascii="Times New Roman" w:eastAsia="Times New Roman" w:hAnsi="Times New Roman" w:cs="Times New Roman"/>
          <w:sz w:val="28"/>
          <w:szCs w:val="28"/>
          <w:lang w:eastAsia="ru-RU"/>
        </w:rPr>
        <w:t>многоголосному</w:t>
      </w:r>
      <w:proofErr w:type="gramEnd"/>
      <w:r w:rsidRPr="009E2ECE">
        <w:rPr>
          <w:rFonts w:ascii="Times New Roman" w:eastAsia="Times New Roman" w:hAnsi="Times New Roman" w:cs="Times New Roman"/>
          <w:sz w:val="28"/>
          <w:szCs w:val="28"/>
          <w:lang w:eastAsia="ru-RU"/>
        </w:rPr>
        <w:t xml:space="preserve"> сольфеджированию необходимо пропевать интервалы, аккорды и их последовательности в гармоническом звучании (в двух- и трехголосном).</w:t>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t>Параллельно с ладовыми упражнениями следует систематически заниматься пением пройденных интервалов и аккордов (в мелодическом и гармоническом виде) от заданного звука. Учащиеся старших классов должны уметь разрешать интервалы, аккорды и их обращения, мысленно представив себе ту или иную тональность.</w:t>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t>Вокально-интонационные упражнения чаще всего исполняются в начале урока, при распевании, или перед сольфеджированием.</w:t>
      </w:r>
      <w:r w:rsidRPr="009E2ECE">
        <w:rPr>
          <w:rFonts w:ascii="Times New Roman" w:eastAsia="Times New Roman" w:hAnsi="Times New Roman" w:cs="Times New Roman"/>
          <w:sz w:val="28"/>
          <w:szCs w:val="28"/>
          <w:lang w:eastAsia="ru-RU"/>
        </w:rPr>
        <w:br/>
      </w:r>
    </w:p>
    <w:p w:rsidR="0076185A" w:rsidRDefault="00866791" w:rsidP="009E2ECE">
      <w:pPr>
        <w:shd w:val="clear" w:color="auto" w:fill="FFFFFF"/>
        <w:spacing w:after="0" w:line="360" w:lineRule="auto"/>
        <w:jc w:val="both"/>
        <w:rPr>
          <w:rFonts w:ascii="Times New Roman" w:eastAsia="Times New Roman" w:hAnsi="Times New Roman" w:cs="Times New Roman"/>
          <w:b/>
          <w:bCs/>
          <w:iCs/>
          <w:sz w:val="28"/>
          <w:szCs w:val="28"/>
          <w:lang w:eastAsia="ru-RU"/>
        </w:rPr>
      </w:pPr>
      <w:r w:rsidRPr="009E2ECE">
        <w:rPr>
          <w:rFonts w:ascii="Times New Roman" w:eastAsia="Times New Roman" w:hAnsi="Times New Roman" w:cs="Times New Roman"/>
          <w:b/>
          <w:bCs/>
          <w:iCs/>
          <w:sz w:val="28"/>
          <w:szCs w:val="28"/>
          <w:lang w:eastAsia="ru-RU"/>
        </w:rPr>
        <w:t>Сольфеджирование и пение с листа</w:t>
      </w:r>
    </w:p>
    <w:p w:rsidR="00B94BFF" w:rsidRPr="009E2ECE" w:rsidRDefault="00866791" w:rsidP="009E2ECE">
      <w:pPr>
        <w:shd w:val="clear" w:color="auto" w:fill="FFFFFF"/>
        <w:spacing w:after="0" w:line="360" w:lineRule="auto"/>
        <w:jc w:val="both"/>
        <w:rPr>
          <w:rFonts w:ascii="Times New Roman" w:eastAsia="Times New Roman" w:hAnsi="Times New Roman" w:cs="Times New Roman"/>
          <w:b/>
          <w:bCs/>
          <w:iCs/>
          <w:sz w:val="28"/>
          <w:szCs w:val="28"/>
          <w:lang w:eastAsia="ru-RU"/>
        </w:rPr>
      </w:pPr>
      <w:r w:rsidRPr="009E2ECE">
        <w:rPr>
          <w:rFonts w:ascii="Times New Roman" w:eastAsia="Times New Roman" w:hAnsi="Times New Roman" w:cs="Times New Roman"/>
          <w:sz w:val="28"/>
          <w:szCs w:val="28"/>
          <w:lang w:eastAsia="ru-RU"/>
        </w:rPr>
        <w:br/>
        <w:t xml:space="preserve">Сольфеджирование является основной формой работы в классе сольфеджио. При сольфеджировании вырабатываются правильные певческие навыки, </w:t>
      </w:r>
      <w:r w:rsidRPr="009E2ECE">
        <w:rPr>
          <w:rFonts w:ascii="Times New Roman" w:eastAsia="Times New Roman" w:hAnsi="Times New Roman" w:cs="Times New Roman"/>
          <w:sz w:val="28"/>
          <w:szCs w:val="28"/>
          <w:lang w:eastAsia="ru-RU"/>
        </w:rPr>
        <w:lastRenderedPageBreak/>
        <w:t>интонационная точность; сознательное отношение к музыкальному тексту, воспитывается чувство лада.</w:t>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t>Работа в этом направлении должна вестись в течение всех лет обучения. При сольфеджировании следует добиваться чистого, стройного, выразительного пения по нотам (в начале — выученных на слух мелодий, а в дальнейшем — незнакомых мелодий, песен). При этом педагог должен обращать внимание на правильность и четкость дирижерского жеста ученика.</w:t>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r>
      <w:proofErr w:type="gramStart"/>
      <w:r w:rsidRPr="009E2ECE">
        <w:rPr>
          <w:rFonts w:ascii="Times New Roman" w:eastAsia="Times New Roman" w:hAnsi="Times New Roman" w:cs="Times New Roman"/>
          <w:sz w:val="28"/>
          <w:szCs w:val="28"/>
          <w:lang w:eastAsia="ru-RU"/>
        </w:rPr>
        <w:t>Несмотря на то, что основная работа по воспитанию вокально-хоровых навыков проводится на хоровых занятиях, педагогу-теоретику необходимо с первых же уроков следить за правильным звукоизвлечением, дыханием, фразировкой, обращать внимание на посадку учащихся при пении и т. д.</w:t>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t>На уроках сольфеджио должно преобладать пение без сопровождения (a cappella);</w:t>
      </w:r>
      <w:proofErr w:type="gramEnd"/>
      <w:r w:rsidR="005610BF" w:rsidRPr="009E2ECE">
        <w:rPr>
          <w:rFonts w:ascii="Times New Roman" w:eastAsia="Times New Roman" w:hAnsi="Times New Roman" w:cs="Times New Roman"/>
          <w:sz w:val="28"/>
          <w:szCs w:val="28"/>
          <w:lang w:eastAsia="ru-RU"/>
        </w:rPr>
        <w:t xml:space="preserve"> </w:t>
      </w:r>
      <w:r w:rsidRPr="009E2ECE">
        <w:rPr>
          <w:rFonts w:ascii="Times New Roman" w:eastAsia="Times New Roman" w:hAnsi="Times New Roman" w:cs="Times New Roman"/>
          <w:sz w:val="28"/>
          <w:szCs w:val="28"/>
          <w:lang w:eastAsia="ru-RU"/>
        </w:rPr>
        <w:t xml:space="preserve"> не рекомендуется дублировать исполняемую мелодию на фортепиано. В некоторых случаях, при трудных интонационных оборотах или потере ощущения лада, можно поддержать пение ученика гармоническим сопровождением.</w:t>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t>Пение с листа — один из важнейших практических навыков. Это пение по нотам незнакомой мелодии или двухголосия без предварительного разучивания.</w:t>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r>
      <w:proofErr w:type="gramStart"/>
      <w:r w:rsidRPr="009E2ECE">
        <w:rPr>
          <w:rFonts w:ascii="Times New Roman" w:eastAsia="Times New Roman" w:hAnsi="Times New Roman" w:cs="Times New Roman"/>
          <w:sz w:val="28"/>
          <w:szCs w:val="28"/>
          <w:lang w:eastAsia="ru-RU"/>
        </w:rPr>
        <w:t>Навык пения с листа вырабатывается постепенно и требует к моменту начала работы наличия у учащегося значительного слухового опыта, ощущения метроритма, знакомства с правилами группировки длительностей, умения петь без сопровождения инструмента, знания нот и нотной записи.</w:t>
      </w:r>
      <w:proofErr w:type="gramEnd"/>
      <w:r w:rsidRPr="009E2ECE">
        <w:rPr>
          <w:rFonts w:ascii="Times New Roman" w:eastAsia="Times New Roman" w:hAnsi="Times New Roman" w:cs="Times New Roman"/>
          <w:sz w:val="28"/>
          <w:szCs w:val="28"/>
          <w:lang w:eastAsia="ru-RU"/>
        </w:rPr>
        <w:t xml:space="preserve"> Определяющим моментом при этом является ориентация в ладу, способность чувствовать ладовые обороты, удерживать лад, тональность, а в дальнейшем </w:t>
      </w:r>
      <w:r w:rsidRPr="009E2ECE">
        <w:rPr>
          <w:rFonts w:ascii="Times New Roman" w:eastAsia="Times New Roman" w:hAnsi="Times New Roman" w:cs="Times New Roman"/>
          <w:sz w:val="28"/>
          <w:szCs w:val="28"/>
          <w:lang w:eastAsia="ru-RU"/>
        </w:rPr>
        <w:lastRenderedPageBreak/>
        <w:t>— перестраиваться из одного лада в другой.</w:t>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t>В процессе работы особое внимание нужно уделять развитию внутреннего слуха (научить учащихся мысленно представить себе написанную мелодию, свободно ориентироваться в ней).</w:t>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t>В процессе развития навыка пения с листа следует добиваться осмысленного и выразительного пения. Нельзя допускать механического пения от ноты к ноте, следует приучать ученика все время смотреть по нотному тексту как бы вперед и петь без остановок, не теряя ощущения конкретной тональности.</w:t>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t xml:space="preserve">При пении с листа очень важна предварительная настройка в данной тональности. Желательно, чтобы она проводилась самими учащимися от данной тоники или от ноты «ля», взятой с помощью камертона или фортепиано. </w:t>
      </w:r>
      <w:proofErr w:type="gramStart"/>
      <w:r w:rsidRPr="009E2ECE">
        <w:rPr>
          <w:rFonts w:ascii="Times New Roman" w:eastAsia="Times New Roman" w:hAnsi="Times New Roman" w:cs="Times New Roman"/>
          <w:sz w:val="28"/>
          <w:szCs w:val="28"/>
          <w:lang w:eastAsia="ru-RU"/>
        </w:rPr>
        <w:t>Возможны и другие формы настройки: педагог играет в данной тональности свободную гармоническую последовательность (несколько аккордов, утверждающих данную тональность) или дает первый звук исполняемого примера, а учащиеся сами настраиваются в соответствующей тональности и т. д.</w:t>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t>Музыкальные примеры для пения с листа должны быть легче разучиваемых в классе.</w:t>
      </w:r>
      <w:proofErr w:type="gramEnd"/>
      <w:r w:rsidRPr="009E2ECE">
        <w:rPr>
          <w:rFonts w:ascii="Times New Roman" w:eastAsia="Times New Roman" w:hAnsi="Times New Roman" w:cs="Times New Roman"/>
          <w:sz w:val="28"/>
          <w:szCs w:val="28"/>
          <w:lang w:eastAsia="ru-RU"/>
        </w:rPr>
        <w:t xml:space="preserve"> В них должны преобладать знакомые учащимся мелодические и </w:t>
      </w:r>
      <w:r w:rsidR="005610BF" w:rsidRPr="009E2ECE">
        <w:rPr>
          <w:rFonts w:ascii="Times New Roman" w:eastAsia="Times New Roman" w:hAnsi="Times New Roman" w:cs="Times New Roman"/>
          <w:sz w:val="28"/>
          <w:szCs w:val="28"/>
          <w:lang w:eastAsia="ru-RU"/>
        </w:rPr>
        <w:t>ритмические обороты. Очень важна</w:t>
      </w:r>
      <w:r w:rsidRPr="009E2ECE">
        <w:rPr>
          <w:rFonts w:ascii="Times New Roman" w:eastAsia="Times New Roman" w:hAnsi="Times New Roman" w:cs="Times New Roman"/>
          <w:sz w:val="28"/>
          <w:szCs w:val="28"/>
          <w:lang w:eastAsia="ru-RU"/>
        </w:rPr>
        <w:t xml:space="preserve"> художественная ценность примеров, доступность для данного возраста, стилистическое разнообразие.</w:t>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t>Важным и полезным приемом в работе является транспонирование выученных мелодий в другие тональности, а также транспонирование с листа незнакомых мелодий.</w:t>
      </w:r>
      <w:r w:rsidRPr="009E2ECE">
        <w:rPr>
          <w:rFonts w:ascii="Times New Roman" w:eastAsia="Times New Roman" w:hAnsi="Times New Roman" w:cs="Times New Roman"/>
          <w:sz w:val="28"/>
          <w:szCs w:val="28"/>
          <w:lang w:eastAsia="ru-RU"/>
        </w:rPr>
        <w:br/>
      </w:r>
    </w:p>
    <w:p w:rsidR="00B94BFF" w:rsidRPr="009E2ECE" w:rsidRDefault="00866791" w:rsidP="009E2ECE">
      <w:pPr>
        <w:shd w:val="clear" w:color="auto" w:fill="FFFFFF"/>
        <w:spacing w:after="0" w:line="360" w:lineRule="auto"/>
        <w:jc w:val="both"/>
        <w:rPr>
          <w:rFonts w:ascii="Times New Roman" w:eastAsia="Times New Roman" w:hAnsi="Times New Roman" w:cs="Times New Roman"/>
          <w:b/>
          <w:bCs/>
          <w:iCs/>
          <w:sz w:val="28"/>
          <w:szCs w:val="28"/>
          <w:lang w:eastAsia="ru-RU"/>
        </w:rPr>
      </w:pPr>
      <w:r w:rsidRPr="009E2ECE">
        <w:rPr>
          <w:rFonts w:ascii="Times New Roman" w:eastAsia="Times New Roman" w:hAnsi="Times New Roman" w:cs="Times New Roman"/>
          <w:b/>
          <w:bCs/>
          <w:iCs/>
          <w:sz w:val="28"/>
          <w:szCs w:val="28"/>
          <w:lang w:eastAsia="ru-RU"/>
        </w:rPr>
        <w:lastRenderedPageBreak/>
        <w:t>Воспитание чувства метроритма</w:t>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t>Воспитание чувства метроритма столь же необходимо, как и развитие ладово-интонационных навыков.</w:t>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t>Возможности для развития чувства метроритма имеются в каждом виде работы (сольфеджирование, диктант, слуховой анализ и др.), но для более успешного, эффективного результата необходимо иногда, вычленять и отдельно прорабатывать, осмысливать метроритмические соотношения в изучаемых произведениях, а также применять специальные ритмические упражнения.</w:t>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r>
      <w:proofErr w:type="gramStart"/>
      <w:r w:rsidRPr="009E2ECE">
        <w:rPr>
          <w:rFonts w:ascii="Times New Roman" w:eastAsia="Times New Roman" w:hAnsi="Times New Roman" w:cs="Times New Roman"/>
          <w:sz w:val="28"/>
          <w:szCs w:val="28"/>
          <w:lang w:eastAsia="ru-RU"/>
        </w:rPr>
        <w:t>Можно рекомендовать целый ряд ритмических упражнений: простукивание ритмического рисунка знакомой песни, мелодии; повторение (простукивание хлопками, карандашом, на ударных музыкальных инструментах) ритмического рисунка, исполненного» педагогом; простукивание ритмического рисунка, записанного на доске, специальных карточках, по нотной записи; проговаривание ритмического рисунка слогами с тактированием или без него; ритмические остинато, аккомпанемент к песням;</w:t>
      </w:r>
      <w:proofErr w:type="gramEnd"/>
      <w:r w:rsidRPr="009E2ECE">
        <w:rPr>
          <w:rFonts w:ascii="Times New Roman" w:eastAsia="Times New Roman" w:hAnsi="Times New Roman" w:cs="Times New Roman"/>
          <w:sz w:val="28"/>
          <w:szCs w:val="28"/>
          <w:lang w:eastAsia="ru-RU"/>
        </w:rPr>
        <w:t xml:space="preserve"> двух- и трехголосные </w:t>
      </w:r>
      <w:proofErr w:type="gramStart"/>
      <w:r w:rsidRPr="009E2ECE">
        <w:rPr>
          <w:rFonts w:ascii="Times New Roman" w:eastAsia="Times New Roman" w:hAnsi="Times New Roman" w:cs="Times New Roman"/>
          <w:sz w:val="28"/>
          <w:szCs w:val="28"/>
          <w:lang w:eastAsia="ru-RU"/>
        </w:rPr>
        <w:t>ритмические упражнения</w:t>
      </w:r>
      <w:proofErr w:type="gramEnd"/>
      <w:r w:rsidRPr="009E2ECE">
        <w:rPr>
          <w:rFonts w:ascii="Times New Roman" w:eastAsia="Times New Roman" w:hAnsi="Times New Roman" w:cs="Times New Roman"/>
          <w:sz w:val="28"/>
          <w:szCs w:val="28"/>
          <w:lang w:eastAsia="ru-RU"/>
        </w:rPr>
        <w:t>, ритмические каноны с текстом, без текста; чтение и воспроизведение несложных ритмических партитур на ударных инструментах; ритмические диктанты (запись ритмического рисунка мелодии или ритмического рисунка, исполненного</w:t>
      </w:r>
      <w:r w:rsidRPr="009E2ECE">
        <w:rPr>
          <w:rFonts w:ascii="Times New Roman" w:eastAsia="Times New Roman" w:hAnsi="Times New Roman" w:cs="Times New Roman"/>
          <w:sz w:val="28"/>
          <w:szCs w:val="28"/>
          <w:vertAlign w:val="superscript"/>
          <w:lang w:eastAsia="ru-RU"/>
        </w:rPr>
        <w:t xml:space="preserve"> </w:t>
      </w:r>
      <w:r w:rsidRPr="009E2ECE">
        <w:rPr>
          <w:rFonts w:ascii="Times New Roman" w:eastAsia="Times New Roman" w:hAnsi="Times New Roman" w:cs="Times New Roman"/>
          <w:sz w:val="28"/>
          <w:szCs w:val="28"/>
          <w:lang w:eastAsia="ru-RU"/>
        </w:rPr>
        <w:t>хлопками, карандашом, на ударном инструменте и т. д.). Все упражнения предлагаются в разных размерах и темпах. Педагог может и сам составлять варианты таких упражнений и придумывать новые. Необходимо помнить, что каждая новая ритмическая фигура, оборот должны быть, прежде всего, восприняты эмоционально, затем практически проработаны, и лишь затем дано их теоретическое обоснование.</w:t>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lastRenderedPageBreak/>
        <w:t>Большую роль в работе над развитием чувства метроритма играет дирижирование. Дирижирование по схеме на начальном этапе представляет для учащегося значительную трудность. Поэтому его можно заменить любым другим движением, отмечающим равномерную пульсацию доли, например, тактированием. Постепенно при этом выделяется сильная доля, а затем определяется и отрабатывается схема жестов.</w:t>
      </w:r>
      <w:r w:rsidRPr="009E2ECE">
        <w:rPr>
          <w:rFonts w:ascii="Times New Roman" w:eastAsia="Times New Roman" w:hAnsi="Times New Roman" w:cs="Times New Roman"/>
          <w:sz w:val="28"/>
          <w:szCs w:val="28"/>
          <w:lang w:eastAsia="ru-RU"/>
        </w:rPr>
        <w:br/>
      </w:r>
    </w:p>
    <w:p w:rsidR="0076185A" w:rsidRDefault="00866791" w:rsidP="009E2ECE">
      <w:pPr>
        <w:shd w:val="clear" w:color="auto" w:fill="FFFFFF"/>
        <w:spacing w:after="0" w:line="360" w:lineRule="auto"/>
        <w:jc w:val="both"/>
        <w:rPr>
          <w:rFonts w:ascii="Times New Roman" w:eastAsia="Times New Roman" w:hAnsi="Times New Roman" w:cs="Times New Roman"/>
          <w:b/>
          <w:bCs/>
          <w:iCs/>
          <w:sz w:val="28"/>
          <w:szCs w:val="28"/>
          <w:lang w:eastAsia="ru-RU"/>
        </w:rPr>
      </w:pPr>
      <w:r w:rsidRPr="009E2ECE">
        <w:rPr>
          <w:rFonts w:ascii="Times New Roman" w:eastAsia="Times New Roman" w:hAnsi="Times New Roman" w:cs="Times New Roman"/>
          <w:b/>
          <w:bCs/>
          <w:iCs/>
          <w:sz w:val="28"/>
          <w:szCs w:val="28"/>
          <w:lang w:eastAsia="ru-RU"/>
        </w:rPr>
        <w:t>Воспитание музыкального восприятия</w:t>
      </w:r>
    </w:p>
    <w:p w:rsidR="0076185A" w:rsidRDefault="00866791" w:rsidP="009E2ECE">
      <w:pPr>
        <w:shd w:val="clear" w:color="auto" w:fill="FFFFFF"/>
        <w:spacing w:after="0" w:line="360" w:lineRule="auto"/>
        <w:jc w:val="both"/>
        <w:rPr>
          <w:rFonts w:ascii="Times New Roman" w:eastAsia="Times New Roman" w:hAnsi="Times New Roman" w:cs="Times New Roman"/>
          <w:sz w:val="28"/>
          <w:szCs w:val="28"/>
          <w:lang w:eastAsia="ru-RU"/>
        </w:rPr>
      </w:pPr>
      <w:r w:rsidRPr="009E2ECE">
        <w:rPr>
          <w:rFonts w:ascii="Times New Roman" w:eastAsia="Times New Roman" w:hAnsi="Times New Roman" w:cs="Times New Roman"/>
          <w:sz w:val="28"/>
          <w:szCs w:val="28"/>
          <w:lang w:eastAsia="ru-RU"/>
        </w:rPr>
        <w:br/>
        <w:t>(Анализ на слух)</w:t>
      </w:r>
    </w:p>
    <w:p w:rsidR="00B94BFF" w:rsidRPr="009E2ECE" w:rsidRDefault="00866791" w:rsidP="009E2ECE">
      <w:pPr>
        <w:shd w:val="clear" w:color="auto" w:fill="FFFFFF"/>
        <w:spacing w:after="0" w:line="360" w:lineRule="auto"/>
        <w:jc w:val="both"/>
        <w:rPr>
          <w:rFonts w:ascii="Times New Roman" w:eastAsia="Times New Roman" w:hAnsi="Times New Roman" w:cs="Times New Roman"/>
          <w:b/>
          <w:bCs/>
          <w:iCs/>
          <w:sz w:val="28"/>
          <w:szCs w:val="28"/>
          <w:lang w:eastAsia="ru-RU"/>
        </w:rPr>
      </w:pPr>
      <w:r w:rsidRPr="009E2ECE">
        <w:rPr>
          <w:rFonts w:ascii="Times New Roman" w:eastAsia="Times New Roman" w:hAnsi="Times New Roman" w:cs="Times New Roman"/>
          <w:sz w:val="28"/>
          <w:szCs w:val="28"/>
          <w:lang w:eastAsia="ru-RU"/>
        </w:rPr>
        <w:br/>
        <w:t>Слуховой анализ в курсе сольфеджио, наряду с пением, является основной формой работы над развитием музыкального слуха учащегося. Всякое осознание начинается с восприятия, поэтому важнейшая задача — научить учащегося правильно слушать музыку. Музыкальное восприятие создает необходимую слуховую базу для изучения и осознания разнообразных музыкальных явлений и понятий. Оно тесно связано с остальными формами работы (интонационными упражнениями, пением с листа, творческой работой, диктантом).</w:t>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t>Систематическая работа по анализу на слух дает возможность учащемуся накопить внутренние слуховые представления, развивает музыкальную память, мышление. Особое значение она имеет в развитии гармонического слуха. Наконец, анализ на слух связывает сольфеджио с музыкальной практикой учащихся, помогает им в разборе и исполнении произведений на инструменте.</w:t>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t>Занятия по слуховому анализу должны проходить одновременно в двух направлениях:</w:t>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lastRenderedPageBreak/>
        <w:t>а) целостный анализ музыкальных произведений или их отрывков; б) анализ отдельных элементов музыкального языка.</w:t>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t>Целостный анализ</w:t>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t xml:space="preserve">Основная задача этого вида анализа — научить учащихся слушать музыкальные произведения. </w:t>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r>
      <w:proofErr w:type="gramStart"/>
      <w:r w:rsidRPr="009E2ECE">
        <w:rPr>
          <w:rFonts w:ascii="Times New Roman" w:eastAsia="Times New Roman" w:hAnsi="Times New Roman" w:cs="Times New Roman"/>
          <w:sz w:val="28"/>
          <w:szCs w:val="28"/>
          <w:lang w:eastAsia="ru-RU"/>
        </w:rPr>
        <w:t>При прослушивании одноголосной мелодии они должны не только эмоционально воспринять ее, но и проанализировать структуру мелодии, принцип, логику ее построения и развития (направление мелодической линии, повторность, секвентность и т. д.), узнать в ней знакомые мелодические и ритмические обороты, услышать альтерации, хроматизмы, модуляции и т. д. и дать всему словесное объяснение.</w:t>
      </w:r>
      <w:proofErr w:type="gramEnd"/>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t>При анализе многоголосной музыки учащиеся музыкальных школ должны услышать в ней пройденные гармонии (аккорды, интервалы), разобраться в фактуре -</w:t>
      </w:r>
      <w:r w:rsidR="005610BF" w:rsidRPr="009E2ECE">
        <w:rPr>
          <w:rFonts w:ascii="Times New Roman" w:eastAsia="Times New Roman" w:hAnsi="Times New Roman" w:cs="Times New Roman"/>
          <w:sz w:val="28"/>
          <w:szCs w:val="28"/>
          <w:lang w:eastAsia="ru-RU"/>
        </w:rPr>
        <w:t xml:space="preserve"> </w:t>
      </w:r>
      <w:r w:rsidRPr="009E2ECE">
        <w:rPr>
          <w:rFonts w:ascii="Times New Roman" w:eastAsia="Times New Roman" w:hAnsi="Times New Roman" w:cs="Times New Roman"/>
          <w:sz w:val="28"/>
          <w:szCs w:val="28"/>
          <w:lang w:eastAsia="ru-RU"/>
        </w:rPr>
        <w:t>(мелодия, аккомпанемент), типах полифонии (имитационная, подголосочная, контрастная).</w:t>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t>Решающую роль при этом играет подбор музыкального материала. Музыкальные произведения, особенно вначале, должны быть небольшими по объему, доступными по содержанию, разнообразными по характеру, стилистическим особенностям. Это могут быть примеры из русской, советской и западной музыкальной литературы.</w:t>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t xml:space="preserve">Желательно максимально использовать произведения, исполняемые учащимися в инструментальных классах. Одним из обязательных условий для успешной работы по слуховому анализу является яркое, эмоциональное и грамотное исполнение произведений педагогом. Возможно также </w:t>
      </w:r>
      <w:r w:rsidRPr="009E2ECE">
        <w:rPr>
          <w:rFonts w:ascii="Times New Roman" w:eastAsia="Times New Roman" w:hAnsi="Times New Roman" w:cs="Times New Roman"/>
          <w:sz w:val="28"/>
          <w:szCs w:val="28"/>
          <w:lang w:eastAsia="ru-RU"/>
        </w:rPr>
        <w:lastRenderedPageBreak/>
        <w:t>использование озвученных пособий и примеров в механической записи.</w:t>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t>Анализ элементов музыкального языка</w:t>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t xml:space="preserve">Задачей этого вида анализа является слуховая проработка (определение на слух и осознание) тех элементов музыкального языка, которые определяют собой выразительность музыкального произведения: анализ звукорядов, гамм, отрезков гамм; отдельных ступеней лада; мелодических оборотов; ритмических оборотов; </w:t>
      </w:r>
      <w:proofErr w:type="gramStart"/>
      <w:r w:rsidRPr="009E2ECE">
        <w:rPr>
          <w:rFonts w:ascii="Times New Roman" w:eastAsia="Times New Roman" w:hAnsi="Times New Roman" w:cs="Times New Roman"/>
          <w:sz w:val="28"/>
          <w:szCs w:val="28"/>
          <w:lang w:eastAsia="ru-RU"/>
        </w:rPr>
        <w:t>интервалов в мелодическом звучании вверх и вниз, в гармоническом звучании, от звука, в тональностях на ступенях лада, взятых отдельно и в последовательностях; аккордов и их обращений в тесном расположении, в мелодическом и гармоническом звучании, в тональности и от звука; последовательностей из нескольких аккордов.</w:t>
      </w:r>
      <w:proofErr w:type="gramEnd"/>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t>Следует помнить, что этот раздел работы, несмотря на свое значение, не должен превалировать на уроках сольфеджио, а определение на слух интервалов и аккордов не может быть целью.</w:t>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t>В качестве материала для анализа на слух элементов музыкального языка могут быть использованы как примеры из художественной литературы, так и сочиненные педагогом специальные слуховые упражнения (мелодии с характерными интонационными оборотами, последовательности интервалов, аккордов и т. д.). Желательно, чтобы они были организованы метроритмически, музыкально исполнены.</w:t>
      </w:r>
      <w:r w:rsidRPr="009E2ECE">
        <w:rPr>
          <w:rFonts w:ascii="Times New Roman" w:eastAsia="Times New Roman" w:hAnsi="Times New Roman" w:cs="Times New Roman"/>
          <w:sz w:val="28"/>
          <w:szCs w:val="28"/>
          <w:lang w:eastAsia="ru-RU"/>
        </w:rPr>
        <w:br/>
      </w:r>
    </w:p>
    <w:p w:rsidR="0076185A" w:rsidRDefault="00866791" w:rsidP="009E2ECE">
      <w:pPr>
        <w:shd w:val="clear" w:color="auto" w:fill="FFFFFF"/>
        <w:spacing w:after="0" w:line="360" w:lineRule="auto"/>
        <w:jc w:val="both"/>
        <w:rPr>
          <w:rFonts w:ascii="Times New Roman" w:eastAsia="Times New Roman" w:hAnsi="Times New Roman" w:cs="Times New Roman"/>
          <w:b/>
          <w:bCs/>
          <w:iCs/>
          <w:sz w:val="28"/>
          <w:szCs w:val="28"/>
          <w:lang w:eastAsia="ru-RU"/>
        </w:rPr>
      </w:pPr>
      <w:r w:rsidRPr="009E2ECE">
        <w:rPr>
          <w:rFonts w:ascii="Times New Roman" w:eastAsia="Times New Roman" w:hAnsi="Times New Roman" w:cs="Times New Roman"/>
          <w:b/>
          <w:bCs/>
          <w:iCs/>
          <w:sz w:val="28"/>
          <w:szCs w:val="28"/>
          <w:lang w:eastAsia="ru-RU"/>
        </w:rPr>
        <w:t>Музыкальный диктант</w:t>
      </w:r>
    </w:p>
    <w:p w:rsidR="00B94BFF" w:rsidRPr="009E2ECE" w:rsidRDefault="00866791" w:rsidP="009E2ECE">
      <w:pPr>
        <w:shd w:val="clear" w:color="auto" w:fill="FFFFFF"/>
        <w:spacing w:after="0" w:line="360" w:lineRule="auto"/>
        <w:jc w:val="both"/>
        <w:rPr>
          <w:rFonts w:ascii="Times New Roman" w:eastAsia="Times New Roman" w:hAnsi="Times New Roman" w:cs="Times New Roman"/>
          <w:b/>
          <w:bCs/>
          <w:iCs/>
          <w:sz w:val="28"/>
          <w:szCs w:val="28"/>
          <w:lang w:eastAsia="ru-RU"/>
        </w:rPr>
      </w:pP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t xml:space="preserve">Диктант является одной из сложных форм работы в курсе сольфеджио. Он развивает музыкальную память учащихся, способствует осознанному </w:t>
      </w:r>
      <w:r w:rsidRPr="009E2ECE">
        <w:rPr>
          <w:rFonts w:ascii="Times New Roman" w:eastAsia="Times New Roman" w:hAnsi="Times New Roman" w:cs="Times New Roman"/>
          <w:sz w:val="28"/>
          <w:szCs w:val="28"/>
          <w:lang w:eastAsia="ru-RU"/>
        </w:rPr>
        <w:lastRenderedPageBreak/>
        <w:t xml:space="preserve">восприятию мелодии и других элементов музыкальной речи, учит записывать </w:t>
      </w:r>
      <w:proofErr w:type="gramStart"/>
      <w:r w:rsidRPr="009E2ECE">
        <w:rPr>
          <w:rFonts w:ascii="Times New Roman" w:eastAsia="Times New Roman" w:hAnsi="Times New Roman" w:cs="Times New Roman"/>
          <w:sz w:val="28"/>
          <w:szCs w:val="28"/>
          <w:lang w:eastAsia="ru-RU"/>
        </w:rPr>
        <w:t>услышанное</w:t>
      </w:r>
      <w:proofErr w:type="gramEnd"/>
      <w:r w:rsidRPr="009E2ECE">
        <w:rPr>
          <w:rFonts w:ascii="Times New Roman" w:eastAsia="Times New Roman" w:hAnsi="Times New Roman" w:cs="Times New Roman"/>
          <w:sz w:val="28"/>
          <w:szCs w:val="28"/>
          <w:lang w:eastAsia="ru-RU"/>
        </w:rPr>
        <w:t>.</w:t>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t>В работе над диктантом синтезируются все знания и навыки учащихся, определяется уровень их слухового развития. Не менее важно для учащегося уметь разбираться в строении формы мелодии (членение мелодии на фразы и предложения), а также иметь четкое представление о метроритмической структуре мелодии: ее размере, строении тактов, особенностях ритмического рисунка.</w:t>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t>Формы диктанта могут быть различными. Это может быть диктант с предварительным разбором. Учащиеся с помощью преподавателя определяют лад и тональность данной мелодии, ее размер, темп, структурные моменты, особенности ритмического рисунка, анализируют закономерность развития мелодии, а затем уже приступают к записи.</w:t>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t>Наряду с такими диктантами следует давать диктант без предварительного разбора. Такой диктант записывается учащимися в течение установленного времени, при определенном числе проигрываний. Вначале диктант проигрывается 2—3 раза подряд (учащиеся в это время слушают и запоминают мелодию), а затем еще несколько раз с интервалом в 2—3 минуты (к концу реже).</w:t>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t>Нужно широко применять форму устного диктанта, который помогает осознанному восприятию учащимися отдельных трудностей мелодии, развивает музыкальную память.</w:t>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t xml:space="preserve">Для развития внутреннего слуха следует предлагать учащимся, в частности, для домашней работы, самодиктант, запись знакомой мелодии по памяти. Полезно записывать мелодии, ранее прочитанные с листа. Это помогает </w:t>
      </w:r>
      <w:r w:rsidRPr="009E2ECE">
        <w:rPr>
          <w:rFonts w:ascii="Times New Roman" w:eastAsia="Times New Roman" w:hAnsi="Times New Roman" w:cs="Times New Roman"/>
          <w:sz w:val="28"/>
          <w:szCs w:val="28"/>
          <w:lang w:eastAsia="ru-RU"/>
        </w:rPr>
        <w:lastRenderedPageBreak/>
        <w:t>запомнить и осознать спетую мелодию и укрепляет связь услышанного звучания с его нотным изображением.</w:t>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t>Возможны и другие формы диктанта, например, гармонический (запись прослушанной последовательности интервалов, аккордов), ритмический и другие.</w:t>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t>Перед началом записи необходима ладовая настройка, которая дается несколькими; способами (</w:t>
      </w:r>
      <w:proofErr w:type="gramStart"/>
      <w:r w:rsidRPr="009E2ECE">
        <w:rPr>
          <w:rFonts w:ascii="Times New Roman" w:eastAsia="Times New Roman" w:hAnsi="Times New Roman" w:cs="Times New Roman"/>
          <w:sz w:val="28"/>
          <w:szCs w:val="28"/>
          <w:lang w:eastAsia="ru-RU"/>
        </w:rPr>
        <w:t>см</w:t>
      </w:r>
      <w:proofErr w:type="gramEnd"/>
      <w:r w:rsidRPr="009E2ECE">
        <w:rPr>
          <w:rFonts w:ascii="Times New Roman" w:eastAsia="Times New Roman" w:hAnsi="Times New Roman" w:cs="Times New Roman"/>
          <w:sz w:val="28"/>
          <w:szCs w:val="28"/>
          <w:lang w:eastAsia="ru-RU"/>
        </w:rPr>
        <w:t>. раздел «Сольфеджирование»).</w:t>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t>Для развития ладо</w:t>
      </w:r>
      <w:r w:rsidR="005610BF" w:rsidRPr="009E2ECE">
        <w:rPr>
          <w:rFonts w:ascii="Times New Roman" w:eastAsia="Times New Roman" w:hAnsi="Times New Roman" w:cs="Times New Roman"/>
          <w:sz w:val="28"/>
          <w:szCs w:val="28"/>
          <w:lang w:eastAsia="ru-RU"/>
        </w:rPr>
        <w:t xml:space="preserve"> </w:t>
      </w:r>
      <w:r w:rsidRPr="009E2ECE">
        <w:rPr>
          <w:rFonts w:ascii="Times New Roman" w:eastAsia="Times New Roman" w:hAnsi="Times New Roman" w:cs="Times New Roman"/>
          <w:sz w:val="28"/>
          <w:szCs w:val="28"/>
          <w:lang w:eastAsia="ru-RU"/>
        </w:rPr>
        <w:t>-</w:t>
      </w:r>
      <w:r w:rsidR="005610BF" w:rsidRPr="009E2ECE">
        <w:rPr>
          <w:rFonts w:ascii="Times New Roman" w:eastAsia="Times New Roman" w:hAnsi="Times New Roman" w:cs="Times New Roman"/>
          <w:sz w:val="28"/>
          <w:szCs w:val="28"/>
          <w:lang w:eastAsia="ru-RU"/>
        </w:rPr>
        <w:t xml:space="preserve"> </w:t>
      </w:r>
      <w:r w:rsidRPr="009E2ECE">
        <w:rPr>
          <w:rFonts w:ascii="Times New Roman" w:eastAsia="Times New Roman" w:hAnsi="Times New Roman" w:cs="Times New Roman"/>
          <w:sz w:val="28"/>
          <w:szCs w:val="28"/>
          <w:lang w:eastAsia="ru-RU"/>
        </w:rPr>
        <w:t>функционального слуха полезно первоначально проигрывать мелодию диктанта с гармоническим сопровождением. Проигрывание диктанта может осуществляться не только на фортепиано, но и на других музыкальных инструментах; запись диктанта возможна также с голоса (тембровые диктанты).</w:t>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t>Необходимо научить учащихс</w:t>
      </w:r>
      <w:r w:rsidR="00B94BFF" w:rsidRPr="009E2ECE">
        <w:rPr>
          <w:rFonts w:ascii="Times New Roman" w:eastAsia="Times New Roman" w:hAnsi="Times New Roman" w:cs="Times New Roman"/>
          <w:sz w:val="28"/>
          <w:szCs w:val="28"/>
          <w:lang w:eastAsia="ru-RU"/>
        </w:rPr>
        <w:t xml:space="preserve">я записывать диктант, в разных </w:t>
      </w:r>
      <w:r w:rsidRPr="009E2ECE">
        <w:rPr>
          <w:rFonts w:ascii="Times New Roman" w:eastAsia="Times New Roman" w:hAnsi="Times New Roman" w:cs="Times New Roman"/>
          <w:sz w:val="28"/>
          <w:szCs w:val="28"/>
          <w:lang w:eastAsia="ru-RU"/>
        </w:rPr>
        <w:t xml:space="preserve">регистрах, как в </w:t>
      </w:r>
      <w:proofErr w:type="gramStart"/>
      <w:r w:rsidRPr="009E2ECE">
        <w:rPr>
          <w:rFonts w:ascii="Times New Roman" w:eastAsia="Times New Roman" w:hAnsi="Times New Roman" w:cs="Times New Roman"/>
          <w:sz w:val="28"/>
          <w:szCs w:val="28"/>
          <w:lang w:eastAsia="ru-RU"/>
        </w:rPr>
        <w:t>скрипичном</w:t>
      </w:r>
      <w:proofErr w:type="gramEnd"/>
      <w:r w:rsidRPr="009E2ECE">
        <w:rPr>
          <w:rFonts w:ascii="Times New Roman" w:eastAsia="Times New Roman" w:hAnsi="Times New Roman" w:cs="Times New Roman"/>
          <w:sz w:val="28"/>
          <w:szCs w:val="28"/>
          <w:lang w:eastAsia="ru-RU"/>
        </w:rPr>
        <w:t>, так и в басовом ключах.</w:t>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t>Очень важным моментом в работе над диктантом является его проверка,- фиксация и разбор ошибок. Формы проверки могут быть различные (педагог проверяет тетради, учащиеся проверяют тетради друг друга, один из учащихся записывает диктант на доске или проигрывает на фортепиано, класс поет диктант с названием звуков и дирижированием и т. д.).</w:t>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t>Дома можно выучивать диктанты наизусть, транспонировать, подбирать на фортепиано.</w:t>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t xml:space="preserve">Музыкальным материалом для диктанта могут служить мелодии из музыкальной литературы, специальных сборников диктантов, а также, в </w:t>
      </w:r>
      <w:r w:rsidRPr="009E2ECE">
        <w:rPr>
          <w:rFonts w:ascii="Times New Roman" w:eastAsia="Times New Roman" w:hAnsi="Times New Roman" w:cs="Times New Roman"/>
          <w:sz w:val="28"/>
          <w:szCs w:val="28"/>
          <w:lang w:eastAsia="ru-RU"/>
        </w:rPr>
        <w:lastRenderedPageBreak/>
        <w:t>некоторых случаях, мелодии, сочиненные педагогом.</w:t>
      </w:r>
      <w:r w:rsidRPr="009E2ECE">
        <w:rPr>
          <w:rFonts w:ascii="Times New Roman" w:eastAsia="Times New Roman" w:hAnsi="Times New Roman" w:cs="Times New Roman"/>
          <w:sz w:val="28"/>
          <w:szCs w:val="28"/>
          <w:lang w:eastAsia="ru-RU"/>
        </w:rPr>
        <w:br/>
      </w:r>
    </w:p>
    <w:p w:rsidR="0076185A" w:rsidRDefault="00866791" w:rsidP="009E2ECE">
      <w:pPr>
        <w:shd w:val="clear" w:color="auto" w:fill="FFFFFF"/>
        <w:spacing w:after="0" w:line="360" w:lineRule="auto"/>
        <w:jc w:val="both"/>
        <w:rPr>
          <w:rFonts w:ascii="Times New Roman" w:eastAsia="Times New Roman" w:hAnsi="Times New Roman" w:cs="Times New Roman"/>
          <w:b/>
          <w:bCs/>
          <w:iCs/>
          <w:sz w:val="28"/>
          <w:szCs w:val="28"/>
          <w:lang w:eastAsia="ru-RU"/>
        </w:rPr>
      </w:pPr>
      <w:r w:rsidRPr="009E2ECE">
        <w:rPr>
          <w:rFonts w:ascii="Times New Roman" w:eastAsia="Times New Roman" w:hAnsi="Times New Roman" w:cs="Times New Roman"/>
          <w:b/>
          <w:bCs/>
          <w:iCs/>
          <w:sz w:val="28"/>
          <w:szCs w:val="28"/>
          <w:lang w:eastAsia="ru-RU"/>
        </w:rPr>
        <w:t>Воспитание творческих навыков</w:t>
      </w:r>
    </w:p>
    <w:p w:rsidR="00B94BFF" w:rsidRPr="009E2ECE" w:rsidRDefault="00866791" w:rsidP="009E2ECE">
      <w:pPr>
        <w:shd w:val="clear" w:color="auto" w:fill="FFFFFF"/>
        <w:spacing w:after="0" w:line="360" w:lineRule="auto"/>
        <w:jc w:val="both"/>
        <w:rPr>
          <w:rFonts w:ascii="Times New Roman" w:eastAsia="Times New Roman" w:hAnsi="Times New Roman" w:cs="Times New Roman"/>
          <w:b/>
          <w:bCs/>
          <w:iCs/>
          <w:sz w:val="28"/>
          <w:szCs w:val="28"/>
          <w:lang w:eastAsia="ru-RU"/>
        </w:rPr>
      </w:pPr>
      <w:r w:rsidRPr="009E2ECE">
        <w:rPr>
          <w:rFonts w:ascii="Times New Roman" w:eastAsia="Times New Roman" w:hAnsi="Times New Roman" w:cs="Times New Roman"/>
          <w:sz w:val="28"/>
          <w:szCs w:val="28"/>
          <w:lang w:eastAsia="ru-RU"/>
        </w:rPr>
        <w:br/>
        <w:t>За последние годы на уроках сольфеджио все больше внимания уделяется творческим приемам развития слуха.</w:t>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t>Развитие творческой инициативы в процессе обучения играет огромную роль. Оно способствует более эмоциональному и вместе с тем осмысленному отношению учащихся к музыке, раскрывает индивидуальные творческие возможности каждого из них, вызывает интерес к предмету, что является необходимой предпосылкой для успешного его освоения, помогает в исполнительской практике.</w:t>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t>Одним из обязательных условий творческой работы, особенно на начальном этапе, является ведущая роль эмоционального начала. Вместе с тем все упражнения необходимо тесно связывать с основными разделами курса. Цель этих упражнений — не только развивать у учащихся творческие навыки, но и помогать им в приобретении основных навыков — пении с листа, записи диктанта, определении на слух. Творческие упражнения закрепляют теоретические знания учащихся.</w:t>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t xml:space="preserve">Можно рекомендовать и другие упражнения: импровизация ритмического аккомпанемента к песне, мелодии; коллективное сочинение мелодии (цепочкой); сочинение мелодии определенного жанра, характера (песня, марш, танец) с использованием для этого </w:t>
      </w:r>
      <w:proofErr w:type="gramStart"/>
      <w:r w:rsidRPr="009E2ECE">
        <w:rPr>
          <w:rFonts w:ascii="Times New Roman" w:eastAsia="Times New Roman" w:hAnsi="Times New Roman" w:cs="Times New Roman"/>
          <w:sz w:val="28"/>
          <w:szCs w:val="28"/>
          <w:lang w:eastAsia="ru-RU"/>
        </w:rPr>
        <w:t>различных выразительных</w:t>
      </w:r>
      <w:proofErr w:type="gramEnd"/>
      <w:r w:rsidRPr="009E2ECE">
        <w:rPr>
          <w:rFonts w:ascii="Times New Roman" w:eastAsia="Times New Roman" w:hAnsi="Times New Roman" w:cs="Times New Roman"/>
          <w:sz w:val="28"/>
          <w:szCs w:val="28"/>
          <w:lang w:eastAsia="ru-RU"/>
        </w:rPr>
        <w:t xml:space="preserve"> средств (лад, размер, темп, регистр, ритмический рисунок и т. д.); импровизация на заданную тему; свободная импровизация; сочинение вариации на данную или собственную тему и т. д.</w:t>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lastRenderedPageBreak/>
        <w:t>К творческой работе относятся также импровизация подголосков к данной или сочиненной мелодии, подбор аккомпанемента. Эти формы работы, особенно на начальном этапе, должны быть тесно связаны и опираться, в основном, на слуховое ощущение. В дальнейшем в работе над аккомпанементом можно использовать пройденные аккорды.</w:t>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t xml:space="preserve">Творческие задания могут быть как классными, так и домашними, с условием обязательной проверки или обсуждения работ всем классом. Лучшие работы можно использовать в качестве материала для записи диктанта, пения с листа, транспонирования и т. д. </w:t>
      </w:r>
      <w:r w:rsidRPr="009E2ECE">
        <w:rPr>
          <w:rFonts w:ascii="Times New Roman" w:eastAsia="Times New Roman" w:hAnsi="Times New Roman" w:cs="Times New Roman"/>
          <w:sz w:val="28"/>
          <w:szCs w:val="28"/>
          <w:lang w:eastAsia="ru-RU"/>
        </w:rPr>
        <w:br/>
      </w:r>
    </w:p>
    <w:p w:rsidR="0076185A" w:rsidRDefault="00866791" w:rsidP="0076185A">
      <w:pPr>
        <w:shd w:val="clear" w:color="auto" w:fill="FFFFFF"/>
        <w:spacing w:after="0" w:line="360" w:lineRule="auto"/>
        <w:jc w:val="both"/>
        <w:rPr>
          <w:rFonts w:ascii="Times New Roman" w:eastAsia="Times New Roman" w:hAnsi="Times New Roman" w:cs="Times New Roman"/>
          <w:b/>
          <w:bCs/>
          <w:iCs/>
          <w:sz w:val="28"/>
          <w:szCs w:val="28"/>
          <w:lang w:eastAsia="ru-RU"/>
        </w:rPr>
      </w:pPr>
      <w:r w:rsidRPr="009E2ECE">
        <w:rPr>
          <w:rFonts w:ascii="Times New Roman" w:eastAsia="Times New Roman" w:hAnsi="Times New Roman" w:cs="Times New Roman"/>
          <w:b/>
          <w:bCs/>
          <w:iCs/>
          <w:sz w:val="28"/>
          <w:szCs w:val="28"/>
          <w:lang w:eastAsia="ru-RU"/>
        </w:rPr>
        <w:t>Теоретические</w:t>
      </w:r>
      <w:r w:rsidR="0076185A">
        <w:rPr>
          <w:rFonts w:ascii="Times New Roman" w:eastAsia="Times New Roman" w:hAnsi="Times New Roman" w:cs="Times New Roman"/>
          <w:b/>
          <w:bCs/>
          <w:iCs/>
          <w:sz w:val="28"/>
          <w:szCs w:val="28"/>
          <w:lang w:eastAsia="ru-RU"/>
        </w:rPr>
        <w:t xml:space="preserve"> </w:t>
      </w:r>
      <w:r w:rsidRPr="009E2ECE">
        <w:rPr>
          <w:rFonts w:ascii="Times New Roman" w:eastAsia="Times New Roman" w:hAnsi="Times New Roman" w:cs="Times New Roman"/>
          <w:b/>
          <w:bCs/>
          <w:iCs/>
          <w:sz w:val="28"/>
          <w:szCs w:val="28"/>
          <w:lang w:eastAsia="ru-RU"/>
        </w:rPr>
        <w:t xml:space="preserve"> сведения</w:t>
      </w:r>
    </w:p>
    <w:p w:rsidR="00866791" w:rsidRPr="009E2ECE" w:rsidRDefault="00866791" w:rsidP="0076185A">
      <w:pPr>
        <w:shd w:val="clear" w:color="auto" w:fill="FFFFFF"/>
        <w:spacing w:after="0" w:line="360" w:lineRule="auto"/>
        <w:jc w:val="both"/>
        <w:rPr>
          <w:rFonts w:ascii="Times New Roman" w:eastAsia="Times New Roman" w:hAnsi="Times New Roman" w:cs="Times New Roman"/>
          <w:sz w:val="28"/>
          <w:szCs w:val="28"/>
          <w:lang w:eastAsia="ru-RU"/>
        </w:rPr>
      </w:pPr>
      <w:r w:rsidRPr="009E2ECE">
        <w:rPr>
          <w:rFonts w:ascii="Times New Roman" w:eastAsia="Times New Roman" w:hAnsi="Times New Roman" w:cs="Times New Roman"/>
          <w:sz w:val="28"/>
          <w:szCs w:val="28"/>
          <w:lang w:eastAsia="ru-RU"/>
        </w:rPr>
        <w:br/>
        <w:t>Этот раздел содержит перечень необходимых знаний по музыкальной грамоте и элементарной теории музыки.</w:t>
      </w:r>
      <w:r w:rsidRPr="009E2ECE">
        <w:rPr>
          <w:rFonts w:ascii="Times New Roman" w:eastAsia="Times New Roman" w:hAnsi="Times New Roman" w:cs="Times New Roman"/>
          <w:sz w:val="28"/>
          <w:szCs w:val="28"/>
          <w:lang w:eastAsia="ru-RU"/>
        </w:rPr>
        <w:br/>
        <w:t>Органическая связь теоретических знаний с конкретным показом высокохудожественного музыкального материала способствует лучшему их усвоению, вызывает у учащихся живой интерес к предмету, укрепляет взаимосвязь между музыкальной практикой учащихся и изучением музыкально-теоретических дисциплин.</w:t>
      </w:r>
      <w:r w:rsidRPr="009E2ECE">
        <w:rPr>
          <w:rFonts w:ascii="Times New Roman" w:eastAsia="Times New Roman" w:hAnsi="Times New Roman" w:cs="Times New Roman"/>
          <w:sz w:val="28"/>
          <w:szCs w:val="28"/>
          <w:lang w:eastAsia="ru-RU"/>
        </w:rPr>
        <w:br/>
        <w:t xml:space="preserve">Большую пользу для усвоения теоретического материала, свободной ориентировки в тональностях приносит проигрывание всех пройденных элементов музыкального языка (интервалы, аккорды, гаммы, мелодические и гармонические обороты и т. д.) на фортепиано. </w:t>
      </w:r>
      <w:r w:rsidRPr="009E2ECE">
        <w:rPr>
          <w:rFonts w:ascii="Times New Roman" w:eastAsia="Times New Roman" w:hAnsi="Times New Roman" w:cs="Times New Roman"/>
          <w:sz w:val="28"/>
          <w:szCs w:val="28"/>
          <w:lang w:eastAsia="ru-RU"/>
        </w:rPr>
        <w:br/>
        <w:t xml:space="preserve">Учащиеся на уроках сольфеджио исполняют, записывают, анализируют музыкальные произведения и их отрывки, поэтому необходимо познакомить их с основными музыкальными терминами, обозначениями темпов, динамических оттенков, характера исполнения. </w:t>
      </w:r>
    </w:p>
    <w:p w:rsidR="00B94BFF" w:rsidRPr="009E2ECE" w:rsidRDefault="00B94BFF" w:rsidP="009E2ECE">
      <w:pPr>
        <w:shd w:val="clear" w:color="auto" w:fill="FFFFFF"/>
        <w:spacing w:after="0" w:line="360" w:lineRule="auto"/>
        <w:jc w:val="both"/>
        <w:outlineLvl w:val="1"/>
        <w:rPr>
          <w:rFonts w:ascii="Times New Roman" w:eastAsia="Times New Roman" w:hAnsi="Times New Roman" w:cs="Times New Roman"/>
          <w:b/>
          <w:bCs/>
          <w:sz w:val="28"/>
          <w:szCs w:val="28"/>
          <w:lang w:eastAsia="ru-RU"/>
        </w:rPr>
      </w:pPr>
    </w:p>
    <w:p w:rsidR="00B94BFF" w:rsidRPr="009E2ECE" w:rsidRDefault="00B94BFF" w:rsidP="009E2ECE">
      <w:pPr>
        <w:shd w:val="clear" w:color="auto" w:fill="FFFFFF"/>
        <w:spacing w:after="0" w:line="360" w:lineRule="auto"/>
        <w:jc w:val="both"/>
        <w:outlineLvl w:val="1"/>
        <w:rPr>
          <w:rFonts w:ascii="Times New Roman" w:eastAsia="Times New Roman" w:hAnsi="Times New Roman" w:cs="Times New Roman"/>
          <w:b/>
          <w:bCs/>
          <w:sz w:val="28"/>
          <w:szCs w:val="28"/>
          <w:lang w:eastAsia="ru-RU"/>
        </w:rPr>
      </w:pPr>
    </w:p>
    <w:p w:rsidR="00866791" w:rsidRPr="009E2ECE" w:rsidRDefault="00866791" w:rsidP="009E2ECE">
      <w:pPr>
        <w:shd w:val="clear" w:color="auto" w:fill="FFFFFF"/>
        <w:spacing w:after="0" w:line="360" w:lineRule="auto"/>
        <w:jc w:val="both"/>
        <w:outlineLvl w:val="1"/>
        <w:rPr>
          <w:rFonts w:ascii="Times New Roman" w:eastAsia="Times New Roman" w:hAnsi="Times New Roman" w:cs="Times New Roman"/>
          <w:b/>
          <w:bCs/>
          <w:sz w:val="28"/>
          <w:szCs w:val="28"/>
          <w:lang w:eastAsia="ru-RU"/>
        </w:rPr>
      </w:pPr>
      <w:r w:rsidRPr="009E2ECE">
        <w:rPr>
          <w:rFonts w:ascii="Times New Roman" w:eastAsia="Times New Roman" w:hAnsi="Times New Roman" w:cs="Times New Roman"/>
          <w:b/>
          <w:bCs/>
          <w:sz w:val="28"/>
          <w:szCs w:val="28"/>
          <w:lang w:eastAsia="ru-RU"/>
        </w:rPr>
        <w:lastRenderedPageBreak/>
        <w:t>Содержание разделов</w:t>
      </w:r>
    </w:p>
    <w:p w:rsidR="00B94BFF" w:rsidRPr="009E2ECE" w:rsidRDefault="00866791" w:rsidP="009E2ECE">
      <w:pPr>
        <w:shd w:val="clear" w:color="auto" w:fill="FFFFFF"/>
        <w:spacing w:after="0" w:line="360" w:lineRule="auto"/>
        <w:rPr>
          <w:rFonts w:ascii="Times New Roman" w:eastAsia="Times New Roman" w:hAnsi="Times New Roman" w:cs="Times New Roman"/>
          <w:b/>
          <w:bCs/>
          <w:sz w:val="28"/>
          <w:szCs w:val="28"/>
          <w:lang w:eastAsia="ru-RU"/>
        </w:rPr>
      </w:pPr>
      <w:proofErr w:type="gramStart"/>
      <w:r w:rsidRPr="009E2ECE">
        <w:rPr>
          <w:rFonts w:ascii="Times New Roman" w:eastAsia="Times New Roman" w:hAnsi="Times New Roman" w:cs="Times New Roman"/>
          <w:b/>
          <w:bCs/>
          <w:sz w:val="28"/>
          <w:szCs w:val="28"/>
          <w:lang w:eastAsia="ru-RU"/>
        </w:rPr>
        <w:t>Вокально-интонационные</w:t>
      </w:r>
      <w:r w:rsidRPr="009E2ECE">
        <w:rPr>
          <w:rFonts w:ascii="Times New Roman" w:eastAsia="Times New Roman" w:hAnsi="Times New Roman" w:cs="Times New Roman"/>
          <w:sz w:val="28"/>
          <w:szCs w:val="28"/>
          <w:lang w:eastAsia="ru-RU"/>
        </w:rPr>
        <w:t xml:space="preserve"> </w:t>
      </w:r>
      <w:r w:rsidRPr="009E2ECE">
        <w:rPr>
          <w:rFonts w:ascii="Times New Roman" w:eastAsia="Times New Roman" w:hAnsi="Times New Roman" w:cs="Times New Roman"/>
          <w:b/>
          <w:bCs/>
          <w:sz w:val="28"/>
          <w:szCs w:val="28"/>
          <w:lang w:eastAsia="ru-RU"/>
        </w:rPr>
        <w:t>навыки</w:t>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t>Пение:</w:t>
      </w:r>
      <w:r w:rsidRPr="009E2ECE">
        <w:rPr>
          <w:rFonts w:ascii="Times New Roman" w:eastAsia="Times New Roman" w:hAnsi="Times New Roman" w:cs="Times New Roman"/>
          <w:sz w:val="28"/>
          <w:szCs w:val="28"/>
          <w:lang w:eastAsia="ru-RU"/>
        </w:rPr>
        <w:br/>
        <w:t>гамм (мажор и минор) от разных ступеней вверх и вниз;</w:t>
      </w:r>
      <w:r w:rsidRPr="009E2ECE">
        <w:rPr>
          <w:rFonts w:ascii="Times New Roman" w:eastAsia="Times New Roman" w:hAnsi="Times New Roman" w:cs="Times New Roman"/>
          <w:sz w:val="28"/>
          <w:szCs w:val="28"/>
          <w:lang w:eastAsia="ru-RU"/>
        </w:rPr>
        <w:br/>
        <w:t>звукорядов семиступенных диатонических народных ладов, пентатоники от заданного звука;</w:t>
      </w:r>
      <w:r w:rsidRPr="009E2ECE">
        <w:rPr>
          <w:rFonts w:ascii="Times New Roman" w:eastAsia="Times New Roman" w:hAnsi="Times New Roman" w:cs="Times New Roman"/>
          <w:sz w:val="28"/>
          <w:szCs w:val="28"/>
          <w:lang w:eastAsia="ru-RU"/>
        </w:rPr>
        <w:br/>
        <w:t>всех ранее пройденных интервалов, включая характерные в ладу (мажор и минор) и от звука вверх и вниз;</w:t>
      </w:r>
      <w:r w:rsidRPr="009E2ECE">
        <w:rPr>
          <w:rFonts w:ascii="Times New Roman" w:eastAsia="Times New Roman" w:hAnsi="Times New Roman" w:cs="Times New Roman"/>
          <w:sz w:val="28"/>
          <w:szCs w:val="28"/>
          <w:lang w:eastAsia="ru-RU"/>
        </w:rPr>
        <w:br/>
        <w:t>интервалов с энгармонической заменой звуков и разрешениями;</w:t>
      </w:r>
      <w:proofErr w:type="gramEnd"/>
      <w:r w:rsidRPr="009E2ECE">
        <w:rPr>
          <w:rFonts w:ascii="Times New Roman" w:eastAsia="Times New Roman" w:hAnsi="Times New Roman" w:cs="Times New Roman"/>
          <w:sz w:val="28"/>
          <w:szCs w:val="28"/>
          <w:lang w:eastAsia="ru-RU"/>
        </w:rPr>
        <w:br/>
      </w:r>
      <w:proofErr w:type="gramStart"/>
      <w:r w:rsidRPr="009E2ECE">
        <w:rPr>
          <w:rFonts w:ascii="Times New Roman" w:eastAsia="Times New Roman" w:hAnsi="Times New Roman" w:cs="Times New Roman"/>
          <w:sz w:val="28"/>
          <w:szCs w:val="28"/>
          <w:lang w:eastAsia="ru-RU"/>
        </w:rPr>
        <w:t xml:space="preserve">пройденных аккордов, включая увеличенное трезвучие, септаккорд II ступени, с разрешениями в пройденных тональностях; </w:t>
      </w:r>
      <w:r w:rsidRPr="009E2ECE">
        <w:rPr>
          <w:rFonts w:ascii="Times New Roman" w:eastAsia="Times New Roman" w:hAnsi="Times New Roman" w:cs="Times New Roman"/>
          <w:sz w:val="28"/>
          <w:szCs w:val="28"/>
          <w:lang w:eastAsia="ru-RU"/>
        </w:rPr>
        <w:br/>
        <w:t>всех пройденных аккордов, включая увеличенное трезвучие, малый минорный, малый с уменьшенной квинтой, уменьшенный септаккорд от звука с разрешениями (как септаккорды II и VII ступеней);</w:t>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t>септаккордов II и VII ступеней (как перемещений) в тональностях и от звука (на усмотрение педагога);</w:t>
      </w:r>
      <w:proofErr w:type="gramEnd"/>
      <w:r w:rsidRPr="009E2ECE">
        <w:rPr>
          <w:rFonts w:ascii="Times New Roman" w:eastAsia="Times New Roman" w:hAnsi="Times New Roman" w:cs="Times New Roman"/>
          <w:sz w:val="28"/>
          <w:szCs w:val="28"/>
          <w:lang w:eastAsia="ru-RU"/>
        </w:rPr>
        <w:t xml:space="preserve"> </w:t>
      </w:r>
      <w:r w:rsidRPr="009E2ECE">
        <w:rPr>
          <w:rFonts w:ascii="Times New Roman" w:eastAsia="Times New Roman" w:hAnsi="Times New Roman" w:cs="Times New Roman"/>
          <w:sz w:val="28"/>
          <w:szCs w:val="28"/>
          <w:lang w:eastAsia="ru-RU"/>
        </w:rPr>
        <w:br/>
        <w:t>интервальной последовательности двухголосно;</w:t>
      </w:r>
      <w:r w:rsidRPr="009E2ECE">
        <w:rPr>
          <w:rFonts w:ascii="Times New Roman" w:eastAsia="Times New Roman" w:hAnsi="Times New Roman" w:cs="Times New Roman"/>
          <w:sz w:val="28"/>
          <w:szCs w:val="28"/>
          <w:lang w:eastAsia="ru-RU"/>
        </w:rPr>
        <w:br/>
        <w:t>аккордовой последовательности трехголосно.</w:t>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b/>
          <w:bCs/>
          <w:sz w:val="28"/>
          <w:szCs w:val="28"/>
          <w:lang w:eastAsia="ru-RU"/>
        </w:rPr>
        <w:t>Сольфеджирование и пение с листа</w:t>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t>Разучивание и пение с листа:</w:t>
      </w:r>
      <w:r w:rsidRPr="009E2ECE">
        <w:rPr>
          <w:rFonts w:ascii="Times New Roman" w:eastAsia="Times New Roman" w:hAnsi="Times New Roman" w:cs="Times New Roman"/>
          <w:sz w:val="28"/>
          <w:szCs w:val="28"/>
          <w:lang w:eastAsia="ru-RU"/>
        </w:rPr>
        <w:br/>
        <w:t>более сложных одноголосных мелодий с альтерациями, отклонениями, модуляциями;</w:t>
      </w:r>
      <w:r w:rsidRPr="009E2ECE">
        <w:rPr>
          <w:rFonts w:ascii="Times New Roman" w:eastAsia="Times New Roman" w:hAnsi="Times New Roman" w:cs="Times New Roman"/>
          <w:sz w:val="28"/>
          <w:szCs w:val="28"/>
          <w:lang w:eastAsia="ru-RU"/>
        </w:rPr>
        <w:br/>
        <w:t>мелодий, написанных в семиступенных диатонических народных ладах;</w:t>
      </w:r>
      <w:r w:rsidRPr="009E2ECE">
        <w:rPr>
          <w:rFonts w:ascii="Times New Roman" w:eastAsia="Times New Roman" w:hAnsi="Times New Roman" w:cs="Times New Roman"/>
          <w:sz w:val="28"/>
          <w:szCs w:val="28"/>
          <w:lang w:eastAsia="ru-RU"/>
        </w:rPr>
        <w:br/>
        <w:t>более сложных двухголосных примеров группами и дуэтами.</w:t>
      </w:r>
      <w:r w:rsidRPr="009E2ECE">
        <w:rPr>
          <w:rFonts w:ascii="Times New Roman" w:eastAsia="Times New Roman" w:hAnsi="Times New Roman" w:cs="Times New Roman"/>
          <w:sz w:val="28"/>
          <w:szCs w:val="28"/>
          <w:lang w:eastAsia="ru-RU"/>
        </w:rPr>
        <w:br/>
        <w:t>Пение выученных мелодий с собственным аккомпанементом и по нотам.</w:t>
      </w:r>
      <w:r w:rsidRPr="009E2ECE">
        <w:rPr>
          <w:rFonts w:ascii="Times New Roman" w:eastAsia="Times New Roman" w:hAnsi="Times New Roman" w:cs="Times New Roman"/>
          <w:sz w:val="28"/>
          <w:szCs w:val="28"/>
          <w:lang w:eastAsia="ru-RU"/>
        </w:rPr>
        <w:br/>
        <w:t>Транспонирование выученных мелодий и двухголосных примеров</w:t>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lastRenderedPageBreak/>
        <w:t>в различные тональности.</w:t>
      </w:r>
      <w:r w:rsidRPr="009E2ECE">
        <w:rPr>
          <w:rFonts w:ascii="Times New Roman" w:eastAsia="Times New Roman" w:hAnsi="Times New Roman" w:cs="Times New Roman"/>
          <w:sz w:val="28"/>
          <w:szCs w:val="28"/>
          <w:lang w:eastAsia="ru-RU"/>
        </w:rPr>
        <w:br/>
        <w:t>Транспонирование с листа.</w:t>
      </w:r>
      <w:r w:rsidRPr="009E2ECE">
        <w:rPr>
          <w:rFonts w:ascii="Times New Roman" w:eastAsia="Times New Roman" w:hAnsi="Times New Roman" w:cs="Times New Roman"/>
          <w:sz w:val="28"/>
          <w:szCs w:val="28"/>
          <w:lang w:eastAsia="ru-RU"/>
        </w:rPr>
        <w:br/>
        <w:t>Ритмические длительности и размеры - ранее пройденные.</w:t>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t>Размеры: 9/8 и 12/8.</w:t>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b/>
          <w:bCs/>
          <w:sz w:val="28"/>
          <w:szCs w:val="28"/>
          <w:lang w:eastAsia="ru-RU"/>
        </w:rPr>
        <w:t>Воспитание чувства метроритма</w:t>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r>
      <w:proofErr w:type="gramStart"/>
      <w:r w:rsidRPr="009E2ECE">
        <w:rPr>
          <w:rFonts w:ascii="Times New Roman" w:eastAsia="Times New Roman" w:hAnsi="Times New Roman" w:cs="Times New Roman"/>
          <w:sz w:val="28"/>
          <w:szCs w:val="28"/>
          <w:lang w:eastAsia="ru-RU"/>
        </w:rPr>
        <w:t>Ритмические упражнения</w:t>
      </w:r>
      <w:proofErr w:type="gramEnd"/>
      <w:r w:rsidRPr="009E2ECE">
        <w:rPr>
          <w:rFonts w:ascii="Times New Roman" w:eastAsia="Times New Roman" w:hAnsi="Times New Roman" w:cs="Times New Roman"/>
          <w:sz w:val="28"/>
          <w:szCs w:val="28"/>
          <w:lang w:eastAsia="ru-RU"/>
        </w:rPr>
        <w:t xml:space="preserve"> с использованием всех пройденных тональностей и размеров.</w:t>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t xml:space="preserve">Размеры: 9/8,12/8. </w:t>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t xml:space="preserve">Ритмические диктанты. </w:t>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t>Сольмизация выученных примеров и с листа.</w:t>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r>
      <w:proofErr w:type="gramStart"/>
      <w:r w:rsidRPr="009E2ECE">
        <w:rPr>
          <w:rFonts w:ascii="Times New Roman" w:eastAsia="Times New Roman" w:hAnsi="Times New Roman" w:cs="Times New Roman"/>
          <w:b/>
          <w:bCs/>
          <w:sz w:val="28"/>
          <w:szCs w:val="28"/>
          <w:lang w:eastAsia="ru-RU"/>
        </w:rPr>
        <w:t>Воспитание музыкального восприятия (Анализ на слух)</w:t>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t>Определение на слух и осознание:</w:t>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t>стилевых и жанровых особенностей прослушанного произведения, его лада, формы (период различных типов, половинная, прерванная</w:t>
      </w:r>
      <w:r w:rsidRPr="009E2ECE">
        <w:rPr>
          <w:rFonts w:ascii="Times New Roman" w:eastAsia="Times New Roman" w:hAnsi="Times New Roman" w:cs="Times New Roman"/>
          <w:i/>
          <w:iCs/>
          <w:sz w:val="28"/>
          <w:szCs w:val="28"/>
          <w:lang w:eastAsia="ru-RU"/>
        </w:rPr>
        <w:t xml:space="preserve"> </w:t>
      </w:r>
      <w:r w:rsidRPr="009E2ECE">
        <w:rPr>
          <w:rFonts w:ascii="Times New Roman" w:eastAsia="Times New Roman" w:hAnsi="Times New Roman" w:cs="Times New Roman"/>
          <w:sz w:val="28"/>
          <w:szCs w:val="28"/>
          <w:lang w:eastAsia="ru-RU"/>
        </w:rPr>
        <w:t>каденции, кульминация; простая двух</w:t>
      </w:r>
      <w:r w:rsidR="005610BF" w:rsidRPr="009E2ECE">
        <w:rPr>
          <w:rFonts w:ascii="Times New Roman" w:eastAsia="Times New Roman" w:hAnsi="Times New Roman" w:cs="Times New Roman"/>
          <w:sz w:val="28"/>
          <w:szCs w:val="28"/>
          <w:lang w:eastAsia="ru-RU"/>
        </w:rPr>
        <w:t xml:space="preserve"> </w:t>
      </w:r>
      <w:r w:rsidRPr="009E2ECE">
        <w:rPr>
          <w:rFonts w:ascii="Times New Roman" w:eastAsia="Times New Roman" w:hAnsi="Times New Roman" w:cs="Times New Roman"/>
          <w:sz w:val="28"/>
          <w:szCs w:val="28"/>
          <w:lang w:eastAsia="ru-RU"/>
        </w:rPr>
        <w:t>- и трехчастчастная формы), особенности мелодии, гармонии, фактуры;</w:t>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t>функций аккордов и гармонических оборотов;</w:t>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t xml:space="preserve">более сложных мелодических оборотов, включающих интонации характерных интервалов, движения по звукам увеличенного трезвучия, </w:t>
      </w:r>
      <w:r w:rsidRPr="009E2ECE">
        <w:rPr>
          <w:rFonts w:ascii="Times New Roman" w:eastAsia="Times New Roman" w:hAnsi="Times New Roman" w:cs="Times New Roman"/>
          <w:sz w:val="28"/>
          <w:szCs w:val="28"/>
          <w:lang w:eastAsia="ru-RU"/>
        </w:rPr>
        <w:lastRenderedPageBreak/>
        <w:t>септаккордов II ступени;</w:t>
      </w:r>
      <w:proofErr w:type="gramEnd"/>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r>
      <w:proofErr w:type="gramStart"/>
      <w:r w:rsidRPr="009E2ECE">
        <w:rPr>
          <w:rFonts w:ascii="Times New Roman" w:eastAsia="Times New Roman" w:hAnsi="Times New Roman" w:cs="Times New Roman"/>
          <w:sz w:val="28"/>
          <w:szCs w:val="28"/>
          <w:lang w:eastAsia="ru-RU"/>
        </w:rPr>
        <w:t>мелодических оборотов с проходящими и вспомогательными звуками;</w:t>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t>интервалов в ладу и от звука, а также последовательностей интервалов в разных регистрах; составных интервалов (на усмотрение педагога);</w:t>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t>аккордов в ладу и от звука, а также последовательностей аккордов;</w:t>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t>аккордов в разных регистрах;</w:t>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t>аккордов и последовательностей в широком расположении (на усмотрение педагога).</w:t>
      </w:r>
      <w:proofErr w:type="gramEnd"/>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b/>
          <w:bCs/>
          <w:sz w:val="28"/>
          <w:szCs w:val="28"/>
          <w:lang w:eastAsia="ru-RU"/>
        </w:rPr>
        <w:t>Рекомендуемый музыкальный материал</w:t>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t>Произведения российских композиторов</w:t>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t xml:space="preserve">Бородин А. Пролог к опере "Князь Игорь" (55). </w:t>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t xml:space="preserve">Глинка М. "Не искушай" (62). </w:t>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t xml:space="preserve">Гречанинов А. Соч. 61 № 1. Прелюд (64). </w:t>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t>Даргомыжский А. "Я Вас любил" (68).</w:t>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t xml:space="preserve">Лядов А. Соч. 15 № 2. Мазурка (81). </w:t>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t xml:space="preserve">Мусоргский М. Полонез из оперы "Борис Годунов" (87). </w:t>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lastRenderedPageBreak/>
        <w:t xml:space="preserve">Чайковский П. Благословляю вас, леса (76). </w:t>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t>Баснер В. "С чего начинается Родина?" (97).</w:t>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t xml:space="preserve">Дунаевский И. "Весна идет" </w:t>
      </w:r>
      <w:proofErr w:type="gramStart"/>
      <w:r w:rsidRPr="009E2ECE">
        <w:rPr>
          <w:rFonts w:ascii="Times New Roman" w:eastAsia="Times New Roman" w:hAnsi="Times New Roman" w:cs="Times New Roman"/>
          <w:sz w:val="28"/>
          <w:szCs w:val="28"/>
          <w:lang w:eastAsia="ru-RU"/>
        </w:rPr>
        <w:t>из</w:t>
      </w:r>
      <w:proofErr w:type="gramEnd"/>
      <w:r w:rsidRPr="009E2ECE">
        <w:rPr>
          <w:rFonts w:ascii="Times New Roman" w:eastAsia="Times New Roman" w:hAnsi="Times New Roman" w:cs="Times New Roman"/>
          <w:sz w:val="28"/>
          <w:szCs w:val="28"/>
          <w:lang w:eastAsia="ru-RU"/>
        </w:rPr>
        <w:t xml:space="preserve"> </w:t>
      </w:r>
      <w:proofErr w:type="gramStart"/>
      <w:r w:rsidRPr="009E2ECE">
        <w:rPr>
          <w:rFonts w:ascii="Times New Roman" w:eastAsia="Times New Roman" w:hAnsi="Times New Roman" w:cs="Times New Roman"/>
          <w:sz w:val="28"/>
          <w:szCs w:val="28"/>
          <w:lang w:eastAsia="ru-RU"/>
        </w:rPr>
        <w:t>к</w:t>
      </w:r>
      <w:proofErr w:type="gramEnd"/>
      <w:r w:rsidRPr="009E2ECE">
        <w:rPr>
          <w:rFonts w:ascii="Times New Roman" w:eastAsia="Times New Roman" w:hAnsi="Times New Roman" w:cs="Times New Roman"/>
          <w:sz w:val="28"/>
          <w:szCs w:val="28"/>
          <w:lang w:eastAsia="ru-RU"/>
        </w:rPr>
        <w:t>/ф "Весна" (72).</w:t>
      </w:r>
      <w:r w:rsidRPr="009E2ECE">
        <w:rPr>
          <w:rFonts w:ascii="Times New Roman" w:eastAsia="Times New Roman" w:hAnsi="Times New Roman" w:cs="Times New Roman"/>
          <w:sz w:val="28"/>
          <w:szCs w:val="28"/>
          <w:lang w:eastAsia="ru-RU"/>
        </w:rPr>
        <w:br/>
        <w:t xml:space="preserve">Выходной марш </w:t>
      </w:r>
      <w:proofErr w:type="gramStart"/>
      <w:r w:rsidRPr="009E2ECE">
        <w:rPr>
          <w:rFonts w:ascii="Times New Roman" w:eastAsia="Times New Roman" w:hAnsi="Times New Roman" w:cs="Times New Roman"/>
          <w:sz w:val="28"/>
          <w:szCs w:val="28"/>
          <w:lang w:eastAsia="ru-RU"/>
        </w:rPr>
        <w:t>из</w:t>
      </w:r>
      <w:proofErr w:type="gramEnd"/>
      <w:r w:rsidRPr="009E2ECE">
        <w:rPr>
          <w:rFonts w:ascii="Times New Roman" w:eastAsia="Times New Roman" w:hAnsi="Times New Roman" w:cs="Times New Roman"/>
          <w:sz w:val="28"/>
          <w:szCs w:val="28"/>
          <w:lang w:eastAsia="ru-RU"/>
        </w:rPr>
        <w:t xml:space="preserve"> </w:t>
      </w:r>
      <w:proofErr w:type="gramStart"/>
      <w:r w:rsidRPr="009E2ECE">
        <w:rPr>
          <w:rFonts w:ascii="Times New Roman" w:eastAsia="Times New Roman" w:hAnsi="Times New Roman" w:cs="Times New Roman"/>
          <w:sz w:val="28"/>
          <w:szCs w:val="28"/>
          <w:lang w:eastAsia="ru-RU"/>
        </w:rPr>
        <w:t>к</w:t>
      </w:r>
      <w:proofErr w:type="gramEnd"/>
      <w:r w:rsidRPr="009E2ECE">
        <w:rPr>
          <w:rFonts w:ascii="Times New Roman" w:eastAsia="Times New Roman" w:hAnsi="Times New Roman" w:cs="Times New Roman"/>
          <w:sz w:val="28"/>
          <w:szCs w:val="28"/>
          <w:lang w:eastAsia="ru-RU"/>
        </w:rPr>
        <w:t xml:space="preserve">/ф "Весна" (72). </w:t>
      </w:r>
      <w:r w:rsidRPr="009E2ECE">
        <w:rPr>
          <w:rFonts w:ascii="Times New Roman" w:eastAsia="Times New Roman" w:hAnsi="Times New Roman" w:cs="Times New Roman"/>
          <w:sz w:val="28"/>
          <w:szCs w:val="28"/>
          <w:lang w:eastAsia="ru-RU"/>
        </w:rPr>
        <w:br/>
        <w:t xml:space="preserve">Выходной марш </w:t>
      </w:r>
      <w:proofErr w:type="gramStart"/>
      <w:r w:rsidRPr="009E2ECE">
        <w:rPr>
          <w:rFonts w:ascii="Times New Roman" w:eastAsia="Times New Roman" w:hAnsi="Times New Roman" w:cs="Times New Roman"/>
          <w:sz w:val="28"/>
          <w:szCs w:val="28"/>
          <w:lang w:eastAsia="ru-RU"/>
        </w:rPr>
        <w:t>из</w:t>
      </w:r>
      <w:proofErr w:type="gramEnd"/>
      <w:r w:rsidRPr="009E2ECE">
        <w:rPr>
          <w:rFonts w:ascii="Times New Roman" w:eastAsia="Times New Roman" w:hAnsi="Times New Roman" w:cs="Times New Roman"/>
          <w:sz w:val="28"/>
          <w:szCs w:val="28"/>
          <w:lang w:eastAsia="ru-RU"/>
        </w:rPr>
        <w:t xml:space="preserve"> </w:t>
      </w:r>
      <w:proofErr w:type="gramStart"/>
      <w:r w:rsidRPr="009E2ECE">
        <w:rPr>
          <w:rFonts w:ascii="Times New Roman" w:eastAsia="Times New Roman" w:hAnsi="Times New Roman" w:cs="Times New Roman"/>
          <w:sz w:val="28"/>
          <w:szCs w:val="28"/>
          <w:lang w:eastAsia="ru-RU"/>
        </w:rPr>
        <w:t>к</w:t>
      </w:r>
      <w:proofErr w:type="gramEnd"/>
      <w:r w:rsidRPr="009E2ECE">
        <w:rPr>
          <w:rFonts w:ascii="Times New Roman" w:eastAsia="Times New Roman" w:hAnsi="Times New Roman" w:cs="Times New Roman"/>
          <w:sz w:val="28"/>
          <w:szCs w:val="28"/>
          <w:lang w:eastAsia="ru-RU"/>
        </w:rPr>
        <w:t xml:space="preserve">/ф "Цирк" (74). </w:t>
      </w:r>
      <w:r w:rsidRPr="009E2ECE">
        <w:rPr>
          <w:rFonts w:ascii="Times New Roman" w:eastAsia="Times New Roman" w:hAnsi="Times New Roman" w:cs="Times New Roman"/>
          <w:sz w:val="28"/>
          <w:szCs w:val="28"/>
          <w:lang w:eastAsia="ru-RU"/>
        </w:rPr>
        <w:br/>
        <w:t xml:space="preserve">Кабалевский Д. Медленный вальс (77). </w:t>
      </w:r>
      <w:r w:rsidRPr="009E2ECE">
        <w:rPr>
          <w:rFonts w:ascii="Times New Roman" w:eastAsia="Times New Roman" w:hAnsi="Times New Roman" w:cs="Times New Roman"/>
          <w:sz w:val="28"/>
          <w:szCs w:val="28"/>
          <w:lang w:eastAsia="ru-RU"/>
        </w:rPr>
        <w:br/>
        <w:t>Новелла (78).</w:t>
      </w:r>
      <w:r w:rsidRPr="009E2ECE">
        <w:rPr>
          <w:rFonts w:ascii="Times New Roman" w:eastAsia="Times New Roman" w:hAnsi="Times New Roman" w:cs="Times New Roman"/>
          <w:sz w:val="28"/>
          <w:szCs w:val="28"/>
          <w:lang w:eastAsia="ru-RU"/>
        </w:rPr>
        <w:br/>
        <w:t>Крейн Ю. На берегу ручейка (104).</w:t>
      </w:r>
      <w:r w:rsidRPr="009E2ECE">
        <w:rPr>
          <w:rFonts w:ascii="Times New Roman" w:eastAsia="Times New Roman" w:hAnsi="Times New Roman" w:cs="Times New Roman"/>
          <w:sz w:val="28"/>
          <w:szCs w:val="28"/>
          <w:lang w:eastAsia="ru-RU"/>
        </w:rPr>
        <w:br/>
        <w:t xml:space="preserve">Пахмутова А. Беловежская пуща (98). </w:t>
      </w:r>
      <w:r w:rsidRPr="009E2ECE">
        <w:rPr>
          <w:rFonts w:ascii="Times New Roman" w:eastAsia="Times New Roman" w:hAnsi="Times New Roman" w:cs="Times New Roman"/>
          <w:sz w:val="28"/>
          <w:szCs w:val="28"/>
          <w:lang w:eastAsia="ru-RU"/>
        </w:rPr>
        <w:br/>
        <w:t>Прокофьев С. Колыбельная из оратории "На страже мира"(102).</w:t>
      </w:r>
      <w:r w:rsidRPr="009E2ECE">
        <w:rPr>
          <w:rFonts w:ascii="Times New Roman" w:eastAsia="Times New Roman" w:hAnsi="Times New Roman" w:cs="Times New Roman"/>
          <w:sz w:val="28"/>
          <w:szCs w:val="28"/>
          <w:lang w:eastAsia="ru-RU"/>
        </w:rPr>
        <w:br/>
        <w:t xml:space="preserve">Шаинский В. Багульник (117). </w:t>
      </w:r>
      <w:r w:rsidRPr="009E2ECE">
        <w:rPr>
          <w:rFonts w:ascii="Times New Roman" w:eastAsia="Times New Roman" w:hAnsi="Times New Roman" w:cs="Times New Roman"/>
          <w:sz w:val="28"/>
          <w:szCs w:val="28"/>
          <w:lang w:eastAsia="ru-RU"/>
        </w:rPr>
        <w:br/>
        <w:t>Шостакович Д. Родина слышит (124).</w:t>
      </w:r>
      <w:r w:rsidRPr="009E2ECE">
        <w:rPr>
          <w:rFonts w:ascii="Times New Roman" w:eastAsia="Times New Roman" w:hAnsi="Times New Roman" w:cs="Times New Roman"/>
          <w:sz w:val="28"/>
          <w:szCs w:val="28"/>
          <w:lang w:eastAsia="ru-RU"/>
        </w:rPr>
        <w:br/>
        <w:t>Произведения зарубежных композиторов</w:t>
      </w:r>
      <w:r w:rsidRPr="009E2ECE">
        <w:rPr>
          <w:rFonts w:ascii="Times New Roman" w:eastAsia="Times New Roman" w:hAnsi="Times New Roman" w:cs="Times New Roman"/>
          <w:sz w:val="28"/>
          <w:szCs w:val="28"/>
          <w:lang w:eastAsia="ru-RU"/>
        </w:rPr>
        <w:br/>
        <w:t>Григ Э. Люблю тебя. Сюита "Пер Гюнт" (66).</w:t>
      </w:r>
      <w:r w:rsidRPr="009E2ECE">
        <w:rPr>
          <w:rFonts w:ascii="Times New Roman" w:eastAsia="Times New Roman" w:hAnsi="Times New Roman" w:cs="Times New Roman"/>
          <w:sz w:val="28"/>
          <w:szCs w:val="28"/>
          <w:lang w:eastAsia="ru-RU"/>
        </w:rPr>
        <w:br/>
        <w:t>Дебюсси К. Колыбельная слонов. Моя матушка гусыня (69).</w:t>
      </w:r>
      <w:r w:rsidRPr="009E2ECE">
        <w:rPr>
          <w:rFonts w:ascii="Times New Roman" w:eastAsia="Times New Roman" w:hAnsi="Times New Roman" w:cs="Times New Roman"/>
          <w:sz w:val="28"/>
          <w:szCs w:val="28"/>
          <w:lang w:eastAsia="ru-RU"/>
        </w:rPr>
        <w:br/>
        <w:t>Шопен Ф. Вальсы: соч. 69 № 2, соч. 70 № 2(121). Мазурки: соч. 7 № 1, соч. 7 № 3, соч. 24 № 1, соч. 60 № 2 и др. (122). Баллада соль минор (120).</w:t>
      </w:r>
      <w:r w:rsidRPr="009E2ECE">
        <w:rPr>
          <w:rFonts w:ascii="Times New Roman" w:eastAsia="Times New Roman" w:hAnsi="Times New Roman" w:cs="Times New Roman"/>
          <w:sz w:val="28"/>
          <w:szCs w:val="28"/>
          <w:lang w:eastAsia="ru-RU"/>
        </w:rPr>
        <w:br/>
        <w:t>Шуберт Ф. Серенада (126).</w:t>
      </w:r>
      <w:r w:rsidRPr="009E2ECE">
        <w:rPr>
          <w:rFonts w:ascii="Times New Roman" w:eastAsia="Times New Roman" w:hAnsi="Times New Roman" w:cs="Times New Roman"/>
          <w:sz w:val="28"/>
          <w:szCs w:val="28"/>
          <w:lang w:eastAsia="ru-RU"/>
        </w:rPr>
        <w:br/>
        <w:t>Шуман Р. Май, милый май (127).</w:t>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b/>
          <w:bCs/>
          <w:sz w:val="28"/>
          <w:szCs w:val="28"/>
          <w:lang w:eastAsia="ru-RU"/>
        </w:rPr>
        <w:t>Музыкальный диктант</w:t>
      </w:r>
      <w:r w:rsidRPr="009E2ECE">
        <w:rPr>
          <w:rFonts w:ascii="Times New Roman" w:eastAsia="Times New Roman" w:hAnsi="Times New Roman" w:cs="Times New Roman"/>
          <w:sz w:val="28"/>
          <w:szCs w:val="28"/>
          <w:lang w:eastAsia="ru-RU"/>
        </w:rPr>
        <w:br/>
        <w:t>Запись более сложных мелодий в объеме 8-16 тактов, включающих все пройденные мелодические и ритмические обороты, с отклонениями, модуляциями.</w:t>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noProof/>
          <w:sz w:val="28"/>
          <w:szCs w:val="28"/>
          <w:lang w:eastAsia="ru-RU"/>
        </w:rPr>
        <w:lastRenderedPageBreak/>
        <w:drawing>
          <wp:inline distT="0" distB="0" distL="0" distR="0">
            <wp:extent cx="3333750" cy="1866900"/>
            <wp:effectExtent l="19050" t="0" r="0" b="0"/>
            <wp:docPr id="1" name="Рисунок 1" descr="http://nashaucheba.ru/docs/20/19556/conv_1/file1_html_104cb5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ashaucheba.ru/docs/20/19556/conv_1/file1_html_104cb585.png"/>
                    <pic:cNvPicPr>
                      <a:picLocks noChangeAspect="1" noChangeArrowheads="1"/>
                    </pic:cNvPicPr>
                  </pic:nvPicPr>
                  <pic:blipFill>
                    <a:blip r:embed="rId7" cstate="print"/>
                    <a:srcRect/>
                    <a:stretch>
                      <a:fillRect/>
                    </a:stretch>
                  </pic:blipFill>
                  <pic:spPr bwMode="auto">
                    <a:xfrm>
                      <a:off x="0" y="0"/>
                      <a:ext cx="3333750" cy="1866900"/>
                    </a:xfrm>
                    <a:prstGeom prst="rect">
                      <a:avLst/>
                    </a:prstGeom>
                    <a:noFill/>
                    <a:ln w="9525">
                      <a:noFill/>
                      <a:miter lim="800000"/>
                      <a:headEnd/>
                      <a:tailEnd/>
                    </a:ln>
                  </pic:spPr>
                </pic:pic>
              </a:graphicData>
            </a:graphic>
          </wp:inline>
        </w:drawing>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t>Запись интервальной последовательности. Запись аккордовой последовательности.</w:t>
      </w:r>
      <w:r w:rsidRPr="009E2ECE">
        <w:rPr>
          <w:rFonts w:ascii="Times New Roman" w:eastAsia="Times New Roman" w:hAnsi="Times New Roman" w:cs="Times New Roman"/>
          <w:sz w:val="28"/>
          <w:szCs w:val="28"/>
          <w:lang w:eastAsia="ru-RU"/>
        </w:rPr>
        <w:br/>
        <w:t>Письменный диктант (объем 8 тактов) в пройденных тональностях с усложненными мелодическими оборотами и ритмическими группами, модуляциями.</w:t>
      </w:r>
      <w:r w:rsidRPr="009E2ECE">
        <w:rPr>
          <w:rFonts w:ascii="Times New Roman" w:eastAsia="Times New Roman" w:hAnsi="Times New Roman" w:cs="Times New Roman"/>
          <w:sz w:val="28"/>
          <w:szCs w:val="28"/>
          <w:lang w:eastAsia="ru-RU"/>
        </w:rPr>
        <w:br/>
        <w:t>Ме</w:t>
      </w:r>
      <w:r w:rsidR="009E2ECE">
        <w:rPr>
          <w:rFonts w:ascii="Times New Roman" w:eastAsia="Times New Roman" w:hAnsi="Times New Roman" w:cs="Times New Roman"/>
          <w:sz w:val="28"/>
          <w:szCs w:val="28"/>
          <w:lang w:eastAsia="ru-RU"/>
        </w:rPr>
        <w:t>л</w:t>
      </w:r>
      <w:r w:rsidRPr="009E2ECE">
        <w:rPr>
          <w:rFonts w:ascii="Times New Roman" w:eastAsia="Times New Roman" w:hAnsi="Times New Roman" w:cs="Times New Roman"/>
          <w:sz w:val="28"/>
          <w:szCs w:val="28"/>
          <w:lang w:eastAsia="ru-RU"/>
        </w:rPr>
        <w:t>одические устные и ритмические письменные диктанты.</w:t>
      </w:r>
      <w:r w:rsidRPr="009E2ECE">
        <w:rPr>
          <w:rFonts w:ascii="Times New Roman" w:eastAsia="Times New Roman" w:hAnsi="Times New Roman" w:cs="Times New Roman"/>
          <w:sz w:val="28"/>
          <w:szCs w:val="28"/>
          <w:lang w:eastAsia="ru-RU"/>
        </w:rPr>
        <w:br/>
        <w:t>Диктанты с досочинением каденции, ответного предложения.</w:t>
      </w:r>
      <w:r w:rsidRPr="009E2ECE">
        <w:rPr>
          <w:rFonts w:ascii="Times New Roman" w:eastAsia="Times New Roman" w:hAnsi="Times New Roman" w:cs="Times New Roman"/>
          <w:sz w:val="28"/>
          <w:szCs w:val="28"/>
          <w:lang w:eastAsia="ru-RU"/>
        </w:rPr>
        <w:br/>
        <w:t xml:space="preserve">Например: Фридкин Г. Музыкальные диктанты, </w:t>
      </w:r>
      <w:proofErr w:type="gramStart"/>
      <w:r w:rsidRPr="009E2ECE">
        <w:rPr>
          <w:rFonts w:ascii="Times New Roman" w:eastAsia="Times New Roman" w:hAnsi="Times New Roman" w:cs="Times New Roman"/>
          <w:sz w:val="28"/>
          <w:szCs w:val="28"/>
          <w:lang w:eastAsia="ru-RU"/>
        </w:rPr>
        <w:t>ч</w:t>
      </w:r>
      <w:proofErr w:type="gramEnd"/>
      <w:r w:rsidRPr="009E2ECE">
        <w:rPr>
          <w:rFonts w:ascii="Times New Roman" w:eastAsia="Times New Roman" w:hAnsi="Times New Roman" w:cs="Times New Roman"/>
          <w:sz w:val="28"/>
          <w:szCs w:val="28"/>
          <w:lang w:eastAsia="ru-RU"/>
        </w:rPr>
        <w:t>. I:</w:t>
      </w:r>
      <w:r w:rsidRPr="009E2ECE">
        <w:rPr>
          <w:rFonts w:ascii="Times New Roman" w:eastAsia="Times New Roman" w:hAnsi="Times New Roman" w:cs="Times New Roman"/>
          <w:sz w:val="28"/>
          <w:szCs w:val="28"/>
          <w:lang w:eastAsia="ru-RU"/>
        </w:rPr>
        <w:br/>
        <w:t>№№ 404, 482; ч. 2: №№ 1, 4, 58</w:t>
      </w:r>
      <w:r w:rsidRPr="009E2ECE">
        <w:rPr>
          <w:rFonts w:ascii="Times New Roman" w:eastAsia="Times New Roman" w:hAnsi="Times New Roman" w:cs="Times New Roman"/>
          <w:sz w:val="28"/>
          <w:szCs w:val="28"/>
          <w:lang w:eastAsia="ru-RU"/>
        </w:rPr>
        <w:br/>
        <w:t>Металлиди Ж., Перцовская А, Музыкальные диктанты для ДМШ: № 364</w:t>
      </w:r>
      <w:r w:rsidRPr="009E2ECE">
        <w:rPr>
          <w:rFonts w:ascii="Times New Roman" w:eastAsia="Times New Roman" w:hAnsi="Times New Roman" w:cs="Times New Roman"/>
          <w:sz w:val="28"/>
          <w:szCs w:val="28"/>
          <w:lang w:eastAsia="ru-RU"/>
        </w:rPr>
        <w:br/>
        <w:t>Русяева И. Одноголосные диктанты. Вып. 2, стр. 1, 2,3.</w:t>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b/>
          <w:bCs/>
          <w:sz w:val="28"/>
          <w:szCs w:val="28"/>
          <w:lang w:eastAsia="ru-RU"/>
        </w:rPr>
        <w:t>Воспитание творческих навыков</w:t>
      </w:r>
      <w:r w:rsidRPr="009E2ECE">
        <w:rPr>
          <w:rFonts w:ascii="Times New Roman" w:eastAsia="Times New Roman" w:hAnsi="Times New Roman" w:cs="Times New Roman"/>
          <w:sz w:val="28"/>
          <w:szCs w:val="28"/>
          <w:lang w:eastAsia="ru-RU"/>
        </w:rPr>
        <w:br/>
        <w:t>Импровизация и сочинение:</w:t>
      </w:r>
      <w:r w:rsidRPr="009E2ECE">
        <w:rPr>
          <w:rFonts w:ascii="Times New Roman" w:eastAsia="Times New Roman" w:hAnsi="Times New Roman" w:cs="Times New Roman"/>
          <w:sz w:val="28"/>
          <w:szCs w:val="28"/>
          <w:lang w:eastAsia="ru-RU"/>
        </w:rPr>
        <w:br/>
        <w:t>мелодий в пройденных тональностях и размерах;</w:t>
      </w:r>
      <w:r w:rsidRPr="009E2ECE">
        <w:rPr>
          <w:rFonts w:ascii="Times New Roman" w:eastAsia="Times New Roman" w:hAnsi="Times New Roman" w:cs="Times New Roman"/>
          <w:sz w:val="28"/>
          <w:szCs w:val="28"/>
          <w:lang w:eastAsia="ru-RU"/>
        </w:rPr>
        <w:br/>
        <w:t>мелодий в старинных народных ладах;</w:t>
      </w:r>
      <w:r w:rsidRPr="009E2ECE">
        <w:rPr>
          <w:rFonts w:ascii="Times New Roman" w:eastAsia="Times New Roman" w:hAnsi="Times New Roman" w:cs="Times New Roman"/>
          <w:sz w:val="28"/>
          <w:szCs w:val="28"/>
          <w:lang w:eastAsia="ru-RU"/>
        </w:rPr>
        <w:br/>
        <w:t>мелодий различного характера, формы;</w:t>
      </w:r>
      <w:r w:rsidRPr="009E2ECE">
        <w:rPr>
          <w:rFonts w:ascii="Times New Roman" w:eastAsia="Times New Roman" w:hAnsi="Times New Roman" w:cs="Times New Roman"/>
          <w:sz w:val="28"/>
          <w:szCs w:val="28"/>
          <w:lang w:eastAsia="ru-RU"/>
        </w:rPr>
        <w:br/>
        <w:t>мелодий с использованием интонаций пройденных интервалов и аккордов;</w:t>
      </w:r>
      <w:r w:rsidRPr="009E2ECE">
        <w:rPr>
          <w:rFonts w:ascii="Times New Roman" w:eastAsia="Times New Roman" w:hAnsi="Times New Roman" w:cs="Times New Roman"/>
          <w:sz w:val="28"/>
          <w:szCs w:val="28"/>
          <w:lang w:eastAsia="ru-RU"/>
        </w:rPr>
        <w:br/>
        <w:t>мелодий с альтерациями, отклонениями, модуляциями.</w:t>
      </w:r>
      <w:r w:rsidRPr="009E2ECE">
        <w:rPr>
          <w:rFonts w:ascii="Times New Roman" w:eastAsia="Times New Roman" w:hAnsi="Times New Roman" w:cs="Times New Roman"/>
          <w:sz w:val="28"/>
          <w:szCs w:val="28"/>
          <w:lang w:eastAsia="ru-RU"/>
        </w:rPr>
        <w:br/>
        <w:t>Запоминание и запись сочиненных мелодий.</w:t>
      </w:r>
      <w:r w:rsidRPr="009E2ECE">
        <w:rPr>
          <w:rFonts w:ascii="Times New Roman" w:eastAsia="Times New Roman" w:hAnsi="Times New Roman" w:cs="Times New Roman"/>
          <w:sz w:val="28"/>
          <w:szCs w:val="28"/>
          <w:lang w:eastAsia="ru-RU"/>
        </w:rPr>
        <w:br/>
        <w:t>Сочинение и запись мелодий без предварительного воспроизведения.</w:t>
      </w:r>
      <w:r w:rsidRPr="009E2ECE">
        <w:rPr>
          <w:rFonts w:ascii="Times New Roman" w:eastAsia="Times New Roman" w:hAnsi="Times New Roman" w:cs="Times New Roman"/>
          <w:sz w:val="28"/>
          <w:szCs w:val="28"/>
          <w:lang w:eastAsia="ru-RU"/>
        </w:rPr>
        <w:br/>
        <w:t>Продолжение работы по подбору подголосков и аккомпанемента.</w:t>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lastRenderedPageBreak/>
        <w:t>Другие формы работы (на усмотрение педагога).</w:t>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b/>
          <w:bCs/>
          <w:sz w:val="28"/>
          <w:szCs w:val="28"/>
          <w:lang w:eastAsia="ru-RU"/>
        </w:rPr>
        <w:t>Теоретические сведения</w:t>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t>Повторение и закрепление материала, пройденного в 7-ом классе, на более сложном музыкальном материале.</w:t>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t>Понятия:</w:t>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t>простые и составные интервалы; энгармоническая замена; широкое расположение звуков в аккорде. Тональности (все употребительные). Семиступенные диатонические лады, пентатоника. Письменные упражнения на транспонирование музыкальных отрывков различной фактуры. Письменные упражнения на группировку длительностей в различных размерах. Интервалы: все пройденные, включая характерные, в тональности и от звука. Аккорды (все пройденные, включая увеличенное трезвучие) в тональности и от звука; септаккорды II ступени в основном виде в мажоре и миноре. Понятие об обращениях септаккордов II и VII ступеней. Принцип построения и названия всех септаккордов.</w:t>
      </w:r>
      <w:r w:rsidRPr="009E2ECE">
        <w:rPr>
          <w:rFonts w:ascii="Times New Roman" w:eastAsia="Times New Roman" w:hAnsi="Times New Roman" w:cs="Times New Roman"/>
          <w:sz w:val="28"/>
          <w:szCs w:val="28"/>
          <w:lang w:eastAsia="ru-RU"/>
        </w:rPr>
        <w:br/>
      </w:r>
    </w:p>
    <w:p w:rsidR="00B94BFF" w:rsidRPr="009E2ECE" w:rsidRDefault="00B94BFF" w:rsidP="009E2ECE">
      <w:pPr>
        <w:shd w:val="clear" w:color="auto" w:fill="FFFFFF"/>
        <w:spacing w:after="0" w:line="360" w:lineRule="auto"/>
        <w:jc w:val="both"/>
        <w:rPr>
          <w:rFonts w:ascii="Times New Roman" w:eastAsia="Times New Roman" w:hAnsi="Times New Roman" w:cs="Times New Roman"/>
          <w:b/>
          <w:bCs/>
          <w:sz w:val="28"/>
          <w:szCs w:val="28"/>
          <w:lang w:eastAsia="ru-RU"/>
        </w:rPr>
      </w:pPr>
    </w:p>
    <w:p w:rsidR="005C1ACE" w:rsidRPr="009E2ECE" w:rsidRDefault="00866791" w:rsidP="009E2ECE">
      <w:pPr>
        <w:shd w:val="clear" w:color="auto" w:fill="FFFFFF"/>
        <w:spacing w:after="0" w:line="360" w:lineRule="auto"/>
        <w:rPr>
          <w:rFonts w:ascii="Times New Roman" w:eastAsia="Times New Roman" w:hAnsi="Times New Roman" w:cs="Times New Roman"/>
          <w:b/>
          <w:bCs/>
          <w:sz w:val="28"/>
          <w:szCs w:val="28"/>
          <w:lang w:eastAsia="ru-RU"/>
        </w:rPr>
      </w:pPr>
      <w:r w:rsidRPr="009E2ECE">
        <w:rPr>
          <w:rFonts w:ascii="Times New Roman" w:eastAsia="Times New Roman" w:hAnsi="Times New Roman" w:cs="Times New Roman"/>
          <w:b/>
          <w:bCs/>
          <w:sz w:val="28"/>
          <w:szCs w:val="28"/>
          <w:lang w:eastAsia="ru-RU"/>
        </w:rPr>
        <w:t>Учебно-методическое обеспечение дисциплины</w:t>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t>Перечень учебно-методических материалов</w:t>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t>1. Схемы, таблицы по теоретическому разделу предмета на темы:</w:t>
      </w:r>
      <w:r w:rsidRPr="009E2ECE">
        <w:rPr>
          <w:rFonts w:ascii="Times New Roman" w:eastAsia="Times New Roman" w:hAnsi="Times New Roman" w:cs="Times New Roman"/>
          <w:sz w:val="28"/>
          <w:szCs w:val="28"/>
          <w:lang w:eastAsia="ru-RU"/>
        </w:rPr>
        <w:br/>
      </w:r>
      <w:proofErr w:type="gramStart"/>
      <w:r w:rsidRPr="009E2ECE">
        <w:rPr>
          <w:rFonts w:ascii="Times New Roman" w:eastAsia="Times New Roman" w:hAnsi="Times New Roman" w:cs="Times New Roman"/>
          <w:sz w:val="28"/>
          <w:szCs w:val="28"/>
          <w:lang w:eastAsia="ru-RU"/>
        </w:rPr>
        <w:t>«Ступени лада», «Обращение интервалов», «Трезвучия и их обращения», «Тритоны и характерные интервалы», «Доминантовый септаккорд и его обращения», «Аккорды в ладу», «Родство тональностей», «Альтерация ступеней», «Квинтовый круг тональностей» и др.</w:t>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lastRenderedPageBreak/>
        <w:t>2.</w:t>
      </w:r>
      <w:proofErr w:type="gramEnd"/>
      <w:r w:rsidRPr="009E2ECE">
        <w:rPr>
          <w:rFonts w:ascii="Times New Roman" w:eastAsia="Times New Roman" w:hAnsi="Times New Roman" w:cs="Times New Roman"/>
          <w:sz w:val="28"/>
          <w:szCs w:val="28"/>
          <w:lang w:eastAsia="ru-RU"/>
        </w:rPr>
        <w:t xml:space="preserve"> Наглядные пособия для работы на уроках сольфеджио. Комплект № 1, 15 плакатов: Строение гаммы. Мажор. Минор. Виды мажора. Виды минора. Хроматическая гамма. Лады народной музыки. Ступица (пятиступенная). Ступица (восьмиступенная). </w:t>
      </w:r>
      <w:proofErr w:type="gramStart"/>
      <w:r w:rsidRPr="009E2ECE">
        <w:rPr>
          <w:rFonts w:ascii="Times New Roman" w:eastAsia="Times New Roman" w:hAnsi="Times New Roman" w:cs="Times New Roman"/>
          <w:sz w:val="28"/>
          <w:szCs w:val="28"/>
          <w:lang w:eastAsia="ru-RU"/>
        </w:rPr>
        <w:t>Диатоническая столбица.</w:t>
      </w:r>
      <w:proofErr w:type="gramEnd"/>
      <w:r w:rsidRPr="009E2ECE">
        <w:rPr>
          <w:rFonts w:ascii="Times New Roman" w:eastAsia="Times New Roman" w:hAnsi="Times New Roman" w:cs="Times New Roman"/>
          <w:sz w:val="28"/>
          <w:szCs w:val="28"/>
          <w:lang w:eastAsia="ru-RU"/>
        </w:rPr>
        <w:t xml:space="preserve"> </w:t>
      </w:r>
      <w:proofErr w:type="gramStart"/>
      <w:r w:rsidRPr="009E2ECE">
        <w:rPr>
          <w:rFonts w:ascii="Times New Roman" w:eastAsia="Times New Roman" w:hAnsi="Times New Roman" w:cs="Times New Roman"/>
          <w:sz w:val="28"/>
          <w:szCs w:val="28"/>
          <w:lang w:eastAsia="ru-RU"/>
        </w:rPr>
        <w:t>Хроматическая столбица.</w:t>
      </w:r>
      <w:proofErr w:type="gramEnd"/>
      <w:r w:rsidRPr="009E2ECE">
        <w:rPr>
          <w:rFonts w:ascii="Times New Roman" w:eastAsia="Times New Roman" w:hAnsi="Times New Roman" w:cs="Times New Roman"/>
          <w:sz w:val="28"/>
          <w:szCs w:val="28"/>
          <w:lang w:eastAsia="ru-RU"/>
        </w:rPr>
        <w:t xml:space="preserve"> Клавиатура. Устойчивые и неустойчивые ступени. Главные и побочные ступени. Буквенные обозначения звуков. Квинтовый круг тональностей. Тональный «градусник».</w:t>
      </w:r>
      <w:r w:rsidR="005610BF" w:rsidRPr="009E2ECE">
        <w:rPr>
          <w:rFonts w:ascii="Times New Roman" w:eastAsia="Times New Roman" w:hAnsi="Times New Roman" w:cs="Times New Roman"/>
          <w:sz w:val="28"/>
          <w:szCs w:val="28"/>
          <w:lang w:eastAsia="ru-RU"/>
        </w:rPr>
        <w:t xml:space="preserve"> </w:t>
      </w:r>
      <w:r w:rsidRPr="009E2ECE">
        <w:rPr>
          <w:rFonts w:ascii="Times New Roman" w:eastAsia="Times New Roman" w:hAnsi="Times New Roman" w:cs="Times New Roman"/>
          <w:sz w:val="28"/>
          <w:szCs w:val="28"/>
          <w:lang w:eastAsia="ru-RU"/>
        </w:rPr>
        <w:t>М., Издательский дом «Классика- XXI».</w:t>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t>3. Ритмические карточки, ритмическое лото.</w:t>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t>4. Кроссворды, ребусы, музыкальные загадки, музыкальное домино, музыкальное лото и др.</w:t>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t>5. Карточки музыкальных обозначений.</w:t>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t>6. Карточки для индивидуальной работы.</w:t>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r>
    </w:p>
    <w:p w:rsidR="00866791" w:rsidRPr="009E2ECE" w:rsidRDefault="00866791" w:rsidP="009E2ECE">
      <w:pPr>
        <w:shd w:val="clear" w:color="auto" w:fill="FFFFFF"/>
        <w:spacing w:after="0" w:line="360" w:lineRule="auto"/>
        <w:rPr>
          <w:rFonts w:ascii="Times New Roman" w:eastAsia="Times New Roman" w:hAnsi="Times New Roman" w:cs="Times New Roman"/>
          <w:sz w:val="28"/>
          <w:szCs w:val="28"/>
          <w:lang w:eastAsia="ru-RU"/>
        </w:rPr>
      </w:pPr>
      <w:r w:rsidRPr="009E2ECE">
        <w:rPr>
          <w:rFonts w:ascii="Times New Roman" w:eastAsia="Times New Roman" w:hAnsi="Times New Roman" w:cs="Times New Roman"/>
          <w:b/>
          <w:bCs/>
          <w:sz w:val="28"/>
          <w:szCs w:val="28"/>
          <w:lang w:eastAsia="ru-RU"/>
        </w:rPr>
        <w:t>Экзаменационные требования</w:t>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b/>
          <w:bCs/>
          <w:sz w:val="28"/>
          <w:szCs w:val="28"/>
          <w:lang w:eastAsia="ru-RU"/>
        </w:rPr>
        <w:t>I вариант</w:t>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t>1. Написать одноголосный диктант (объем 8-10 тактов) в одной из употребительных тональностей (натуральном, гармоническом мажоре или одном из трех видов минора), включающий пройденные мелодические обороты и ритмические группы, элементы хроматизма, модуляцию в тональности диатонического родства. Размеры – 6/8, 9/8, ѕ, 4/4.</w:t>
      </w:r>
      <w:r w:rsidR="005C1ACE" w:rsidRPr="009E2ECE">
        <w:rPr>
          <w:rFonts w:ascii="Times New Roman" w:eastAsia="Times New Roman" w:hAnsi="Times New Roman" w:cs="Times New Roman"/>
          <w:sz w:val="28"/>
          <w:szCs w:val="28"/>
          <w:lang w:eastAsia="ru-RU"/>
        </w:rPr>
        <w:t xml:space="preserve">                     </w:t>
      </w:r>
      <w:r w:rsidRPr="009E2ECE">
        <w:rPr>
          <w:rFonts w:ascii="Times New Roman" w:eastAsia="Times New Roman" w:hAnsi="Times New Roman" w:cs="Times New Roman"/>
          <w:sz w:val="28"/>
          <w:szCs w:val="28"/>
          <w:lang w:eastAsia="ru-RU"/>
        </w:rPr>
        <w:t>Например:</w:t>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lastRenderedPageBreak/>
        <w:br/>
      </w:r>
      <w:proofErr w:type="gramStart"/>
      <w:r w:rsidRPr="009E2ECE">
        <w:rPr>
          <w:rFonts w:ascii="Times New Roman" w:eastAsia="Times New Roman" w:hAnsi="Times New Roman" w:cs="Times New Roman"/>
          <w:sz w:val="28"/>
          <w:szCs w:val="28"/>
          <w:lang w:eastAsia="ru-RU"/>
        </w:rPr>
        <w:t>Металлиди Ж., Перцовская Н. Музыкальные диктанты для ДМШ: №№ 326, 355, 364, 371, 374, 391</w:t>
      </w:r>
      <w:r w:rsidR="005C1ACE" w:rsidRPr="009E2ECE">
        <w:rPr>
          <w:rFonts w:ascii="Times New Roman" w:eastAsia="Times New Roman" w:hAnsi="Times New Roman" w:cs="Times New Roman"/>
          <w:sz w:val="28"/>
          <w:szCs w:val="28"/>
          <w:lang w:eastAsia="ru-RU"/>
        </w:rPr>
        <w:t xml:space="preserve">                                                                                                   </w:t>
      </w:r>
      <w:r w:rsidRPr="009E2ECE">
        <w:rPr>
          <w:rFonts w:ascii="Times New Roman" w:eastAsia="Times New Roman" w:hAnsi="Times New Roman" w:cs="Times New Roman"/>
          <w:sz w:val="28"/>
          <w:szCs w:val="28"/>
          <w:lang w:eastAsia="ru-RU"/>
        </w:rPr>
        <w:t xml:space="preserve">Русяева И. Музыкальные диктанты: №№ 87,114,140,148,197 </w:t>
      </w:r>
      <w:r w:rsidR="005C1ACE" w:rsidRPr="009E2ECE">
        <w:rPr>
          <w:rFonts w:ascii="Times New Roman" w:eastAsia="Times New Roman" w:hAnsi="Times New Roman" w:cs="Times New Roman"/>
          <w:sz w:val="28"/>
          <w:szCs w:val="28"/>
          <w:lang w:eastAsia="ru-RU"/>
        </w:rPr>
        <w:t xml:space="preserve">                                                                        </w:t>
      </w:r>
      <w:r w:rsidRPr="009E2ECE">
        <w:rPr>
          <w:rFonts w:ascii="Times New Roman" w:eastAsia="Times New Roman" w:hAnsi="Times New Roman" w:cs="Times New Roman"/>
          <w:sz w:val="28"/>
          <w:szCs w:val="28"/>
          <w:lang w:eastAsia="ru-RU"/>
        </w:rPr>
        <w:t xml:space="preserve">Фридкин Г. Музыкальные диктанты: №№ 536, 542, 550 </w:t>
      </w:r>
      <w:r w:rsidR="005C1ACE" w:rsidRPr="009E2ECE">
        <w:rPr>
          <w:rFonts w:ascii="Times New Roman" w:eastAsia="Times New Roman" w:hAnsi="Times New Roman" w:cs="Times New Roman"/>
          <w:sz w:val="28"/>
          <w:szCs w:val="28"/>
          <w:lang w:eastAsia="ru-RU"/>
        </w:rPr>
        <w:t xml:space="preserve">                                                </w:t>
      </w:r>
      <w:r w:rsidRPr="009E2ECE">
        <w:rPr>
          <w:rFonts w:ascii="Times New Roman" w:eastAsia="Times New Roman" w:hAnsi="Times New Roman" w:cs="Times New Roman"/>
          <w:sz w:val="28"/>
          <w:szCs w:val="28"/>
          <w:lang w:eastAsia="ru-RU"/>
        </w:rPr>
        <w:t>Алексеев Б., Блюм Д. Систематический курс музыкального диктанта: №№ 99,102, 142,186</w:t>
      </w:r>
      <w:r w:rsidR="005C1ACE" w:rsidRPr="009E2ECE">
        <w:rPr>
          <w:rFonts w:ascii="Times New Roman" w:eastAsia="Times New Roman" w:hAnsi="Times New Roman" w:cs="Times New Roman"/>
          <w:sz w:val="28"/>
          <w:szCs w:val="28"/>
          <w:lang w:eastAsia="ru-RU"/>
        </w:rPr>
        <w:t xml:space="preserve">                                                                                                                  </w:t>
      </w:r>
      <w:r w:rsidRPr="009E2ECE">
        <w:rPr>
          <w:rFonts w:ascii="Times New Roman" w:eastAsia="Times New Roman" w:hAnsi="Times New Roman" w:cs="Times New Roman"/>
          <w:sz w:val="28"/>
          <w:szCs w:val="28"/>
          <w:lang w:eastAsia="ru-RU"/>
        </w:rPr>
        <w:t>Металлиди Ж., Перцовская Н.</w:t>
      </w:r>
      <w:r w:rsidRPr="009E2ECE">
        <w:rPr>
          <w:rFonts w:ascii="Times New Roman" w:eastAsia="Times New Roman" w:hAnsi="Times New Roman" w:cs="Times New Roman"/>
          <w:i/>
          <w:iCs/>
          <w:sz w:val="28"/>
          <w:szCs w:val="28"/>
          <w:lang w:eastAsia="ru-RU"/>
        </w:rPr>
        <w:t xml:space="preserve"> </w:t>
      </w:r>
      <w:r w:rsidRPr="009E2ECE">
        <w:rPr>
          <w:rFonts w:ascii="Times New Roman" w:eastAsia="Times New Roman" w:hAnsi="Times New Roman" w:cs="Times New Roman"/>
          <w:sz w:val="28"/>
          <w:szCs w:val="28"/>
          <w:lang w:eastAsia="ru-RU"/>
        </w:rPr>
        <w:t>диктанты для ДМШ: № 381</w:t>
      </w:r>
      <w:r w:rsidR="005C1ACE" w:rsidRPr="009E2ECE">
        <w:rPr>
          <w:rFonts w:ascii="Times New Roman" w:eastAsia="Times New Roman" w:hAnsi="Times New Roman" w:cs="Times New Roman"/>
          <w:sz w:val="28"/>
          <w:szCs w:val="28"/>
          <w:lang w:eastAsia="ru-RU"/>
        </w:rPr>
        <w:t xml:space="preserve">                                                              </w:t>
      </w:r>
      <w:r w:rsidRPr="009E2ECE">
        <w:rPr>
          <w:rFonts w:ascii="Times New Roman" w:eastAsia="Times New Roman" w:hAnsi="Times New Roman" w:cs="Times New Roman"/>
          <w:sz w:val="28"/>
          <w:szCs w:val="28"/>
          <w:lang w:eastAsia="ru-RU"/>
        </w:rPr>
        <w:t>Русяева И. Одноголосные диктанты.</w:t>
      </w:r>
      <w:proofErr w:type="gramEnd"/>
      <w:r w:rsidRPr="009E2ECE">
        <w:rPr>
          <w:rFonts w:ascii="Times New Roman" w:eastAsia="Times New Roman" w:hAnsi="Times New Roman" w:cs="Times New Roman"/>
          <w:sz w:val="28"/>
          <w:szCs w:val="28"/>
          <w:lang w:eastAsia="ru-RU"/>
        </w:rPr>
        <w:t xml:space="preserve"> Вып. 2: №693</w:t>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t xml:space="preserve">2. Проанализировать элементы музыкальной речи мелодии в одной из </w:t>
      </w:r>
      <w:r w:rsidR="004F1A56" w:rsidRPr="009E2ECE">
        <w:rPr>
          <w:rFonts w:ascii="Times New Roman" w:eastAsia="Times New Roman" w:hAnsi="Times New Roman" w:cs="Times New Roman"/>
          <w:sz w:val="28"/>
          <w:szCs w:val="28"/>
          <w:lang w:eastAsia="ru-RU"/>
        </w:rPr>
        <w:t>пройденных тональностей; спеть.</w:t>
      </w:r>
      <w:r w:rsidR="005C1ACE" w:rsidRPr="009E2ECE">
        <w:rPr>
          <w:rFonts w:ascii="Times New Roman" w:eastAsia="Times New Roman" w:hAnsi="Times New Roman" w:cs="Times New Roman"/>
          <w:sz w:val="28"/>
          <w:szCs w:val="28"/>
          <w:lang w:eastAsia="ru-RU"/>
        </w:rPr>
        <w:t xml:space="preserve">                                                                               </w:t>
      </w:r>
      <w:r w:rsidRPr="009E2ECE">
        <w:rPr>
          <w:rFonts w:ascii="Times New Roman" w:eastAsia="Times New Roman" w:hAnsi="Times New Roman" w:cs="Times New Roman"/>
          <w:sz w:val="28"/>
          <w:szCs w:val="28"/>
          <w:lang w:eastAsia="ru-RU"/>
        </w:rPr>
        <w:t>Например:</w:t>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t>Фридкин Г. Чтение с листа на уроках сольфеджио: №№ 363, 371, 376, 377</w:t>
      </w:r>
      <w:r w:rsidR="005C1ACE" w:rsidRPr="009E2ECE">
        <w:rPr>
          <w:rFonts w:ascii="Times New Roman" w:eastAsia="Times New Roman" w:hAnsi="Times New Roman" w:cs="Times New Roman"/>
          <w:sz w:val="28"/>
          <w:szCs w:val="28"/>
          <w:lang w:eastAsia="ru-RU"/>
        </w:rPr>
        <w:t xml:space="preserve">             </w:t>
      </w:r>
      <w:r w:rsidRPr="009E2ECE">
        <w:rPr>
          <w:rFonts w:ascii="Times New Roman" w:eastAsia="Times New Roman" w:hAnsi="Times New Roman" w:cs="Times New Roman"/>
          <w:sz w:val="28"/>
          <w:szCs w:val="28"/>
          <w:lang w:eastAsia="ru-RU"/>
        </w:rPr>
        <w:t>Драгомиров П. Учебник сольфеджио: №№ 237,243</w:t>
      </w:r>
      <w:r w:rsidR="005C1ACE" w:rsidRPr="009E2ECE">
        <w:rPr>
          <w:rFonts w:ascii="Times New Roman" w:eastAsia="Times New Roman" w:hAnsi="Times New Roman" w:cs="Times New Roman"/>
          <w:sz w:val="28"/>
          <w:szCs w:val="28"/>
          <w:lang w:eastAsia="ru-RU"/>
        </w:rPr>
        <w:t xml:space="preserve">                                                     </w:t>
      </w:r>
      <w:r w:rsidRPr="009E2ECE">
        <w:rPr>
          <w:rFonts w:ascii="Times New Roman" w:eastAsia="Times New Roman" w:hAnsi="Times New Roman" w:cs="Times New Roman"/>
          <w:sz w:val="28"/>
          <w:szCs w:val="28"/>
          <w:lang w:eastAsia="ru-RU"/>
        </w:rPr>
        <w:t xml:space="preserve">Агажанов А. Курс сольфеджио. Вып. II: №№ 152,171 </w:t>
      </w:r>
      <w:r w:rsidR="005C1ACE" w:rsidRPr="009E2ECE">
        <w:rPr>
          <w:rFonts w:ascii="Times New Roman" w:eastAsia="Times New Roman" w:hAnsi="Times New Roman" w:cs="Times New Roman"/>
          <w:sz w:val="28"/>
          <w:szCs w:val="28"/>
          <w:lang w:eastAsia="ru-RU"/>
        </w:rPr>
        <w:t xml:space="preserve">                                                    </w:t>
      </w:r>
      <w:r w:rsidRPr="009E2ECE">
        <w:rPr>
          <w:rFonts w:ascii="Times New Roman" w:eastAsia="Times New Roman" w:hAnsi="Times New Roman" w:cs="Times New Roman"/>
          <w:sz w:val="28"/>
          <w:szCs w:val="28"/>
          <w:lang w:eastAsia="ru-RU"/>
        </w:rPr>
        <w:t xml:space="preserve">Рубец А. Одноголосное сольфеджио: №№ 81, 90,10 </w:t>
      </w:r>
      <w:r w:rsidR="005C1ACE" w:rsidRPr="009E2ECE">
        <w:rPr>
          <w:rFonts w:ascii="Times New Roman" w:eastAsia="Times New Roman" w:hAnsi="Times New Roman" w:cs="Times New Roman"/>
          <w:sz w:val="28"/>
          <w:szCs w:val="28"/>
          <w:lang w:eastAsia="ru-RU"/>
        </w:rPr>
        <w:t xml:space="preserve">                                                  </w:t>
      </w:r>
      <w:r w:rsidRPr="009E2ECE">
        <w:rPr>
          <w:rFonts w:ascii="Times New Roman" w:eastAsia="Times New Roman" w:hAnsi="Times New Roman" w:cs="Times New Roman"/>
          <w:sz w:val="28"/>
          <w:szCs w:val="28"/>
          <w:lang w:eastAsia="ru-RU"/>
        </w:rPr>
        <w:t>Фридкин Г. Чтение с листа на уроках сольфеджио: №№ 294, 296, 306</w:t>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iCs/>
          <w:sz w:val="28"/>
          <w:szCs w:val="28"/>
          <w:lang w:eastAsia="ru-RU"/>
        </w:rPr>
        <w:t>3.</w:t>
      </w:r>
      <w:r w:rsidRPr="009E2ECE">
        <w:rPr>
          <w:rFonts w:ascii="Times New Roman" w:eastAsia="Times New Roman" w:hAnsi="Times New Roman" w:cs="Times New Roman"/>
          <w:i/>
          <w:iCs/>
          <w:sz w:val="28"/>
          <w:szCs w:val="28"/>
          <w:lang w:eastAsia="ru-RU"/>
        </w:rPr>
        <w:t xml:space="preserve"> </w:t>
      </w:r>
      <w:r w:rsidRPr="009E2ECE">
        <w:rPr>
          <w:rFonts w:ascii="Times New Roman" w:eastAsia="Times New Roman" w:hAnsi="Times New Roman" w:cs="Times New Roman"/>
          <w:sz w:val="28"/>
          <w:szCs w:val="28"/>
          <w:lang w:eastAsia="ru-RU"/>
        </w:rPr>
        <w:t>Исполнить (дуэтом) один из выученных двухголосных номеров.</w:t>
      </w:r>
      <w:r w:rsidR="005C1ACE" w:rsidRPr="009E2ECE">
        <w:rPr>
          <w:rFonts w:ascii="Times New Roman" w:eastAsia="Times New Roman" w:hAnsi="Times New Roman" w:cs="Times New Roman"/>
          <w:sz w:val="28"/>
          <w:szCs w:val="28"/>
          <w:lang w:eastAsia="ru-RU"/>
        </w:rPr>
        <w:t xml:space="preserve">     </w:t>
      </w:r>
      <w:r w:rsidRPr="009E2ECE">
        <w:rPr>
          <w:rFonts w:ascii="Times New Roman" w:eastAsia="Times New Roman" w:hAnsi="Times New Roman" w:cs="Times New Roman"/>
          <w:sz w:val="28"/>
          <w:szCs w:val="28"/>
          <w:lang w:eastAsia="ru-RU"/>
        </w:rPr>
        <w:t>Например:</w:t>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t>Калмыков Б., Фридкин Г. Сольфеджио, ч. II: №№170,180,199, 201, 210, 215</w:t>
      </w:r>
      <w:r w:rsidR="005C1ACE" w:rsidRPr="009E2ECE">
        <w:rPr>
          <w:rFonts w:ascii="Times New Roman" w:eastAsia="Times New Roman" w:hAnsi="Times New Roman" w:cs="Times New Roman"/>
          <w:sz w:val="28"/>
          <w:szCs w:val="28"/>
          <w:lang w:eastAsia="ru-RU"/>
        </w:rPr>
        <w:t xml:space="preserve">         </w:t>
      </w:r>
      <w:r w:rsidRPr="009E2ECE">
        <w:rPr>
          <w:rFonts w:ascii="Times New Roman" w:eastAsia="Times New Roman" w:hAnsi="Times New Roman" w:cs="Times New Roman"/>
          <w:sz w:val="28"/>
          <w:szCs w:val="28"/>
          <w:lang w:eastAsia="ru-RU"/>
        </w:rPr>
        <w:t>Боголюбова Н., Германова Е. и др. Двухголосное сольфеджио для учащихся II-VII классов ДМШ: №№ 204,207,249, 313</w:t>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t xml:space="preserve">4. </w:t>
      </w:r>
      <w:proofErr w:type="gramStart"/>
      <w:r w:rsidRPr="009E2ECE">
        <w:rPr>
          <w:rFonts w:ascii="Times New Roman" w:eastAsia="Times New Roman" w:hAnsi="Times New Roman" w:cs="Times New Roman"/>
          <w:sz w:val="28"/>
          <w:szCs w:val="28"/>
          <w:lang w:eastAsia="ru-RU"/>
        </w:rPr>
        <w:t xml:space="preserve">Спеть, определить на слух в любой из пройденных тональности элементы музыкальной речи: гаммы, отдельные тетрахорды, диатонические и хроматические ступени, интервалы и аккорды с разрешениями, </w:t>
      </w:r>
      <w:r w:rsidRPr="009E2ECE">
        <w:rPr>
          <w:rFonts w:ascii="Times New Roman" w:eastAsia="Times New Roman" w:hAnsi="Times New Roman" w:cs="Times New Roman"/>
          <w:sz w:val="28"/>
          <w:szCs w:val="28"/>
          <w:lang w:eastAsia="ru-RU"/>
        </w:rPr>
        <w:lastRenderedPageBreak/>
        <w:t xml:space="preserve">диатонические и модулирующие секвенции, последовательности из 8-10 интервалов, аккордов и др. </w:t>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t xml:space="preserve">а) интервалы – диатонические, характерные: ув. 2, ув. 5, ум.7, ум. 4, </w:t>
      </w:r>
      <w:r w:rsidR="005C1ACE" w:rsidRPr="009E2ECE">
        <w:rPr>
          <w:rFonts w:ascii="Times New Roman" w:eastAsia="Times New Roman" w:hAnsi="Times New Roman" w:cs="Times New Roman"/>
          <w:sz w:val="28"/>
          <w:szCs w:val="28"/>
          <w:lang w:eastAsia="ru-RU"/>
        </w:rPr>
        <w:t>тритоны на IV,VII,II,</w:t>
      </w:r>
      <w:r w:rsidRPr="009E2ECE">
        <w:rPr>
          <w:rFonts w:ascii="Times New Roman" w:eastAsia="Times New Roman" w:hAnsi="Times New Roman" w:cs="Times New Roman"/>
          <w:sz w:val="28"/>
          <w:szCs w:val="28"/>
          <w:lang w:eastAsia="ru-RU"/>
        </w:rPr>
        <w:t>VI ступенях в мажоре и миноре (натуральном и</w:t>
      </w:r>
      <w:proofErr w:type="gramEnd"/>
      <w:r w:rsidR="005C1ACE" w:rsidRPr="009E2ECE">
        <w:rPr>
          <w:rFonts w:ascii="Times New Roman" w:eastAsia="Times New Roman" w:hAnsi="Times New Roman" w:cs="Times New Roman"/>
          <w:sz w:val="28"/>
          <w:szCs w:val="28"/>
          <w:lang w:eastAsia="ru-RU"/>
        </w:rPr>
        <w:t xml:space="preserve"> </w:t>
      </w:r>
      <w:r w:rsidRPr="009E2ECE">
        <w:rPr>
          <w:rFonts w:ascii="Times New Roman" w:eastAsia="Times New Roman" w:hAnsi="Times New Roman" w:cs="Times New Roman"/>
          <w:sz w:val="28"/>
          <w:szCs w:val="28"/>
          <w:lang w:eastAsia="ru-RU"/>
        </w:rPr>
        <w:t>гармоническом);</w:t>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t>б) аккорды: трезвучия главных ступеней и их обращения, увеличенное трезвучие на III и VI ступенях гармонического минора и мажора, уменьшенное трезвучие на VII и II ступенях мажора и минора, Д</w:t>
      </w:r>
      <w:proofErr w:type="gramStart"/>
      <w:r w:rsidRPr="009E2ECE">
        <w:rPr>
          <w:rFonts w:ascii="Times New Roman" w:eastAsia="Times New Roman" w:hAnsi="Times New Roman" w:cs="Times New Roman"/>
          <w:sz w:val="28"/>
          <w:szCs w:val="28"/>
          <w:vertAlign w:val="subscript"/>
          <w:lang w:eastAsia="ru-RU"/>
        </w:rPr>
        <w:t>7</w:t>
      </w:r>
      <w:proofErr w:type="gramEnd"/>
      <w:r w:rsidRPr="009E2ECE">
        <w:rPr>
          <w:rFonts w:ascii="Times New Roman" w:eastAsia="Times New Roman" w:hAnsi="Times New Roman" w:cs="Times New Roman"/>
          <w:sz w:val="28"/>
          <w:szCs w:val="28"/>
          <w:lang w:eastAsia="ru-RU"/>
        </w:rPr>
        <w:t xml:space="preserve"> с обращениями, септаккорды VII и II ступеней в мажоре и миноре (натуральном и гармоническом).</w:t>
      </w:r>
    </w:p>
    <w:p w:rsidR="004F1A56" w:rsidRPr="009E2ECE" w:rsidRDefault="004F1A56" w:rsidP="009E2ECE">
      <w:pPr>
        <w:shd w:val="clear" w:color="auto" w:fill="FFFFFF"/>
        <w:spacing w:after="0" w:line="360" w:lineRule="auto"/>
        <w:jc w:val="both"/>
        <w:rPr>
          <w:rFonts w:ascii="Times New Roman" w:eastAsia="Times New Roman" w:hAnsi="Times New Roman" w:cs="Times New Roman"/>
          <w:sz w:val="28"/>
          <w:szCs w:val="28"/>
          <w:lang w:eastAsia="ru-RU"/>
        </w:rPr>
      </w:pPr>
    </w:p>
    <w:p w:rsidR="004F1A56" w:rsidRPr="009E2ECE" w:rsidRDefault="004F1A56" w:rsidP="009E2ECE">
      <w:pPr>
        <w:shd w:val="clear" w:color="auto" w:fill="FFFFFF"/>
        <w:spacing w:after="0" w:line="360" w:lineRule="auto"/>
        <w:jc w:val="both"/>
        <w:rPr>
          <w:rFonts w:ascii="Times New Roman" w:eastAsia="Times New Roman" w:hAnsi="Times New Roman" w:cs="Times New Roman"/>
          <w:sz w:val="28"/>
          <w:szCs w:val="28"/>
          <w:lang w:eastAsia="ru-RU"/>
        </w:rPr>
      </w:pPr>
      <w:r w:rsidRPr="009E2ECE">
        <w:rPr>
          <w:rFonts w:ascii="Times New Roman" w:eastAsia="Times New Roman" w:hAnsi="Times New Roman" w:cs="Times New Roman"/>
          <w:sz w:val="28"/>
          <w:szCs w:val="28"/>
          <w:lang w:eastAsia="ru-RU"/>
        </w:rPr>
        <w:t>5. Спеть, сыграть от звука вверх или вниз отдельные интервалы, аккорды, разрешить их в разных тональностях</w:t>
      </w:r>
    </w:p>
    <w:p w:rsidR="004F1A56" w:rsidRPr="009E2ECE" w:rsidRDefault="004F1A56" w:rsidP="009E2ECE">
      <w:pPr>
        <w:shd w:val="clear" w:color="auto" w:fill="FFFFFF"/>
        <w:spacing w:after="0" w:line="360" w:lineRule="auto"/>
        <w:jc w:val="both"/>
        <w:rPr>
          <w:rFonts w:ascii="Times New Roman" w:eastAsia="Times New Roman" w:hAnsi="Times New Roman" w:cs="Times New Roman"/>
          <w:sz w:val="28"/>
          <w:szCs w:val="28"/>
          <w:lang w:eastAsia="ru-RU"/>
        </w:rPr>
      </w:pPr>
      <w:r w:rsidRPr="009E2ECE">
        <w:rPr>
          <w:rFonts w:ascii="Times New Roman" w:eastAsia="Times New Roman" w:hAnsi="Times New Roman" w:cs="Times New Roman"/>
          <w:sz w:val="28"/>
          <w:szCs w:val="28"/>
          <w:lang w:eastAsia="ru-RU"/>
        </w:rPr>
        <w:t>6.Повторить голосом с названием звуков или на инс</w:t>
      </w:r>
      <w:r w:rsidR="00B04256" w:rsidRPr="009E2ECE">
        <w:rPr>
          <w:rFonts w:ascii="Times New Roman" w:eastAsia="Times New Roman" w:hAnsi="Times New Roman" w:cs="Times New Roman"/>
          <w:sz w:val="28"/>
          <w:szCs w:val="28"/>
          <w:lang w:eastAsia="ru-RU"/>
        </w:rPr>
        <w:t>трументе небольшую мелодию (2-4</w:t>
      </w:r>
      <w:r w:rsidRPr="009E2ECE">
        <w:rPr>
          <w:rFonts w:ascii="Times New Roman" w:eastAsia="Times New Roman" w:hAnsi="Times New Roman" w:cs="Times New Roman"/>
          <w:sz w:val="28"/>
          <w:szCs w:val="28"/>
          <w:lang w:eastAsia="ru-RU"/>
        </w:rPr>
        <w:t>такта), включающую пройденные</w:t>
      </w:r>
      <w:r w:rsidRPr="009E2ECE">
        <w:rPr>
          <w:rFonts w:ascii="Times New Roman" w:eastAsia="Times New Roman" w:hAnsi="Times New Roman" w:cs="Times New Roman"/>
          <w:sz w:val="28"/>
          <w:szCs w:val="28"/>
          <w:lang w:eastAsia="ru-RU"/>
        </w:rPr>
        <w:br/>
        <w:t>мелодические обороты и ритмические группы, транспонировать</w:t>
      </w:r>
      <w:r w:rsidRPr="009E2ECE">
        <w:rPr>
          <w:rFonts w:ascii="Times New Roman" w:eastAsia="Times New Roman" w:hAnsi="Times New Roman" w:cs="Times New Roman"/>
          <w:sz w:val="28"/>
          <w:szCs w:val="28"/>
          <w:lang w:eastAsia="ru-RU"/>
        </w:rPr>
        <w:br/>
        <w:t>ее (по усмотрению педагога). Спеть выученную песню, романс с авторским аккомпанементом по нотам.</w:t>
      </w:r>
    </w:p>
    <w:p w:rsidR="009D4594" w:rsidRPr="009E2ECE" w:rsidRDefault="00866791" w:rsidP="009E2ECE">
      <w:pPr>
        <w:spacing w:after="0" w:line="360" w:lineRule="auto"/>
        <w:jc w:val="both"/>
        <w:rPr>
          <w:rFonts w:ascii="Times New Roman" w:eastAsia="Times New Roman" w:hAnsi="Times New Roman" w:cs="Times New Roman"/>
          <w:sz w:val="28"/>
          <w:szCs w:val="28"/>
          <w:lang w:eastAsia="ru-RU"/>
        </w:rPr>
      </w:pPr>
      <w:r w:rsidRPr="009E2ECE">
        <w:rPr>
          <w:rFonts w:ascii="Times New Roman" w:eastAsia="Times New Roman" w:hAnsi="Times New Roman" w:cs="Times New Roman"/>
          <w:b/>
          <w:sz w:val="28"/>
          <w:szCs w:val="28"/>
          <w:lang w:eastAsia="ru-RU"/>
        </w:rPr>
        <w:t>II вариант</w:t>
      </w:r>
      <w:r w:rsidRPr="009E2ECE">
        <w:rPr>
          <w:rFonts w:ascii="Times New Roman" w:eastAsia="Times New Roman" w:hAnsi="Times New Roman" w:cs="Times New Roman"/>
          <w:b/>
          <w:sz w:val="28"/>
          <w:szCs w:val="28"/>
          <w:lang w:eastAsia="ru-RU"/>
        </w:rPr>
        <w:br/>
      </w:r>
      <w:r w:rsidRPr="009E2ECE">
        <w:rPr>
          <w:rFonts w:ascii="Times New Roman" w:eastAsia="Times New Roman" w:hAnsi="Times New Roman" w:cs="Times New Roman"/>
          <w:sz w:val="28"/>
          <w:szCs w:val="28"/>
          <w:lang w:eastAsia="ru-RU"/>
        </w:rPr>
        <w:br/>
        <w:t>1. Написать одноголосный диктант (объем 8-10 тактов) в I из употребительны</w:t>
      </w:r>
      <w:r w:rsidR="00B04256" w:rsidRPr="009E2ECE">
        <w:rPr>
          <w:rFonts w:ascii="Times New Roman" w:eastAsia="Times New Roman" w:hAnsi="Times New Roman" w:cs="Times New Roman"/>
          <w:sz w:val="28"/>
          <w:szCs w:val="28"/>
          <w:lang w:eastAsia="ru-RU"/>
        </w:rPr>
        <w:t xml:space="preserve">х тональностей, включающий пройденные </w:t>
      </w:r>
      <w:r w:rsidRPr="009E2ECE">
        <w:rPr>
          <w:rFonts w:ascii="Times New Roman" w:eastAsia="Times New Roman" w:hAnsi="Times New Roman" w:cs="Times New Roman"/>
          <w:sz w:val="28"/>
          <w:szCs w:val="28"/>
          <w:lang w:eastAsia="ru-RU"/>
        </w:rPr>
        <w:t>мелодические и</w:t>
      </w:r>
      <w:r w:rsidR="00B04256" w:rsidRPr="009E2ECE">
        <w:rPr>
          <w:rFonts w:ascii="Times New Roman" w:eastAsia="Times New Roman" w:hAnsi="Times New Roman" w:cs="Times New Roman"/>
          <w:sz w:val="28"/>
          <w:szCs w:val="28"/>
          <w:lang w:eastAsia="ru-RU"/>
        </w:rPr>
        <w:t xml:space="preserve"> ритмические обороты, элементы хрома</w:t>
      </w:r>
      <w:r w:rsidRPr="009E2ECE">
        <w:rPr>
          <w:rFonts w:ascii="Times New Roman" w:eastAsia="Times New Roman" w:hAnsi="Times New Roman" w:cs="Times New Roman"/>
          <w:sz w:val="28"/>
          <w:szCs w:val="28"/>
          <w:lang w:eastAsia="ru-RU"/>
        </w:rPr>
        <w:t>тизма, отклонения и</w:t>
      </w:r>
      <w:r w:rsidR="00B04256" w:rsidRPr="009E2ECE">
        <w:rPr>
          <w:rFonts w:ascii="Times New Roman" w:eastAsia="Times New Roman" w:hAnsi="Times New Roman" w:cs="Times New Roman"/>
          <w:sz w:val="28"/>
          <w:szCs w:val="28"/>
          <w:lang w:eastAsia="ru-RU"/>
        </w:rPr>
        <w:t xml:space="preserve"> модуляции в родственные тональности.</w:t>
      </w:r>
      <w:r w:rsidR="005C1ACE" w:rsidRPr="009E2ECE">
        <w:rPr>
          <w:rFonts w:ascii="Times New Roman" w:eastAsia="Times New Roman" w:hAnsi="Times New Roman" w:cs="Times New Roman"/>
          <w:sz w:val="28"/>
          <w:szCs w:val="28"/>
          <w:lang w:eastAsia="ru-RU"/>
        </w:rPr>
        <w:t xml:space="preserve">                                                                                        </w:t>
      </w:r>
      <w:r w:rsidRPr="009E2ECE">
        <w:rPr>
          <w:rFonts w:ascii="Times New Roman" w:eastAsia="Times New Roman" w:hAnsi="Times New Roman" w:cs="Times New Roman"/>
          <w:sz w:val="28"/>
          <w:szCs w:val="28"/>
          <w:lang w:eastAsia="ru-RU"/>
        </w:rPr>
        <w:t>Например:</w:t>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t>Блюм Дм</w:t>
      </w:r>
      <w:proofErr w:type="gramStart"/>
      <w:r w:rsidRPr="009E2ECE">
        <w:rPr>
          <w:rFonts w:ascii="Times New Roman" w:eastAsia="Times New Roman" w:hAnsi="Times New Roman" w:cs="Times New Roman"/>
          <w:sz w:val="28"/>
          <w:szCs w:val="28"/>
          <w:lang w:eastAsia="ru-RU"/>
        </w:rPr>
        <w:t xml:space="preserve">., </w:t>
      </w:r>
      <w:proofErr w:type="gramEnd"/>
      <w:r w:rsidRPr="009E2ECE">
        <w:rPr>
          <w:rFonts w:ascii="Times New Roman" w:eastAsia="Times New Roman" w:hAnsi="Times New Roman" w:cs="Times New Roman"/>
          <w:sz w:val="28"/>
          <w:szCs w:val="28"/>
          <w:lang w:eastAsia="ru-RU"/>
        </w:rPr>
        <w:t xml:space="preserve">Алексеев В. Систематический курс музыкального диктанта: №№ 216, 246 </w:t>
      </w:r>
      <w:r w:rsidR="005C1ACE" w:rsidRPr="009E2ECE">
        <w:rPr>
          <w:rFonts w:ascii="Times New Roman" w:eastAsia="Times New Roman" w:hAnsi="Times New Roman" w:cs="Times New Roman"/>
          <w:sz w:val="28"/>
          <w:szCs w:val="28"/>
          <w:lang w:eastAsia="ru-RU"/>
        </w:rPr>
        <w:t xml:space="preserve">                                                                                                                      </w:t>
      </w:r>
      <w:r w:rsidRPr="009E2ECE">
        <w:rPr>
          <w:rFonts w:ascii="Times New Roman" w:eastAsia="Times New Roman" w:hAnsi="Times New Roman" w:cs="Times New Roman"/>
          <w:sz w:val="28"/>
          <w:szCs w:val="28"/>
          <w:lang w:eastAsia="ru-RU"/>
        </w:rPr>
        <w:t>Лопатина И. Сборник диктантов: №№ 48, 59</w:t>
      </w:r>
      <w:r w:rsidR="005C1ACE" w:rsidRPr="009E2ECE">
        <w:rPr>
          <w:rFonts w:ascii="Times New Roman" w:eastAsia="Times New Roman" w:hAnsi="Times New Roman" w:cs="Times New Roman"/>
          <w:sz w:val="28"/>
          <w:szCs w:val="28"/>
          <w:lang w:eastAsia="ru-RU"/>
        </w:rPr>
        <w:t xml:space="preserve">                                                                   </w:t>
      </w:r>
      <w:r w:rsidRPr="009E2ECE">
        <w:rPr>
          <w:rFonts w:ascii="Times New Roman" w:eastAsia="Times New Roman" w:hAnsi="Times New Roman" w:cs="Times New Roman"/>
          <w:sz w:val="28"/>
          <w:szCs w:val="28"/>
          <w:lang w:eastAsia="ru-RU"/>
        </w:rPr>
        <w:lastRenderedPageBreak/>
        <w:t>Русяева И. Одноголосные диктанты. Вып. 2: № 693</w:t>
      </w:r>
      <w:r w:rsidR="005C1ACE" w:rsidRPr="009E2ECE">
        <w:rPr>
          <w:rFonts w:ascii="Times New Roman" w:eastAsia="Times New Roman" w:hAnsi="Times New Roman" w:cs="Times New Roman"/>
          <w:sz w:val="28"/>
          <w:szCs w:val="28"/>
          <w:lang w:eastAsia="ru-RU"/>
        </w:rPr>
        <w:t xml:space="preserve">                                                     </w:t>
      </w:r>
      <w:r w:rsidRPr="009E2ECE">
        <w:rPr>
          <w:rFonts w:ascii="Times New Roman" w:eastAsia="Times New Roman" w:hAnsi="Times New Roman" w:cs="Times New Roman"/>
          <w:sz w:val="28"/>
          <w:szCs w:val="28"/>
          <w:lang w:eastAsia="ru-RU"/>
        </w:rPr>
        <w:t>Андреева М. и др. Методическое пособие по музыкальному диктанту: №№ 445, 501</w:t>
      </w:r>
      <w:r w:rsidR="005C1ACE" w:rsidRPr="009E2ECE">
        <w:rPr>
          <w:rFonts w:ascii="Times New Roman" w:eastAsia="Times New Roman" w:hAnsi="Times New Roman" w:cs="Times New Roman"/>
          <w:sz w:val="28"/>
          <w:szCs w:val="28"/>
          <w:lang w:eastAsia="ru-RU"/>
        </w:rPr>
        <w:t xml:space="preserve">                                                                                                                                      </w:t>
      </w:r>
      <w:r w:rsidRPr="009E2ECE">
        <w:rPr>
          <w:rFonts w:ascii="Times New Roman" w:eastAsia="Times New Roman" w:hAnsi="Times New Roman" w:cs="Times New Roman"/>
          <w:sz w:val="28"/>
          <w:szCs w:val="28"/>
          <w:lang w:eastAsia="ru-RU"/>
        </w:rPr>
        <w:t>Далматов Н. Музыкальный диктант: №№ 652, 666, 681</w:t>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t>2. Проанализировать элементы музыкальной речи и строение мелодии в одной из пройденных тональностей (мелодические и ритмические трудности в соответствии с программными требованиями). Спеть ее с листа.</w:t>
      </w:r>
      <w:r w:rsidR="005C1ACE" w:rsidRPr="009E2ECE">
        <w:rPr>
          <w:rFonts w:ascii="Times New Roman" w:eastAsia="Times New Roman" w:hAnsi="Times New Roman" w:cs="Times New Roman"/>
          <w:sz w:val="28"/>
          <w:szCs w:val="28"/>
          <w:lang w:eastAsia="ru-RU"/>
        </w:rPr>
        <w:t xml:space="preserve">                  </w:t>
      </w:r>
      <w:r w:rsidRPr="009E2ECE">
        <w:rPr>
          <w:rFonts w:ascii="Times New Roman" w:eastAsia="Times New Roman" w:hAnsi="Times New Roman" w:cs="Times New Roman"/>
          <w:sz w:val="28"/>
          <w:szCs w:val="28"/>
          <w:lang w:eastAsia="ru-RU"/>
        </w:rPr>
        <w:t>Например:</w:t>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t>Драгомиров П. Учебник сольфеджио: №№ 254,,287</w:t>
      </w:r>
      <w:r w:rsidR="005C1ACE" w:rsidRPr="009E2ECE">
        <w:rPr>
          <w:rFonts w:ascii="Times New Roman" w:eastAsia="Times New Roman" w:hAnsi="Times New Roman" w:cs="Times New Roman"/>
          <w:sz w:val="28"/>
          <w:szCs w:val="28"/>
          <w:lang w:eastAsia="ru-RU"/>
        </w:rPr>
        <w:t xml:space="preserve">                                                     </w:t>
      </w:r>
      <w:r w:rsidRPr="009E2ECE">
        <w:rPr>
          <w:rFonts w:ascii="Times New Roman" w:eastAsia="Times New Roman" w:hAnsi="Times New Roman" w:cs="Times New Roman"/>
          <w:sz w:val="28"/>
          <w:szCs w:val="28"/>
          <w:lang w:eastAsia="ru-RU"/>
        </w:rPr>
        <w:t xml:space="preserve">Рубец А. Одноголосное сольфеджио: №№ 115, 120, 125,126 </w:t>
      </w:r>
      <w:r w:rsidR="005C1ACE" w:rsidRPr="009E2ECE">
        <w:rPr>
          <w:rFonts w:ascii="Times New Roman" w:eastAsia="Times New Roman" w:hAnsi="Times New Roman" w:cs="Times New Roman"/>
          <w:sz w:val="28"/>
          <w:szCs w:val="28"/>
          <w:lang w:eastAsia="ru-RU"/>
        </w:rPr>
        <w:t xml:space="preserve">                                </w:t>
      </w:r>
      <w:r w:rsidRPr="009E2ECE">
        <w:rPr>
          <w:rFonts w:ascii="Times New Roman" w:eastAsia="Times New Roman" w:hAnsi="Times New Roman" w:cs="Times New Roman"/>
          <w:sz w:val="28"/>
          <w:szCs w:val="28"/>
          <w:lang w:eastAsia="ru-RU"/>
        </w:rPr>
        <w:t>Фридкин Г. Чтение с листа на уроках сольфеджио: №№312,316, 320</w:t>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t>3. Спеть и определить на слух в тональности и от звука элементы музыкальной речи.</w:t>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t>4. Повторить голосом с названием звуков или на инструменте небольшую мелодию с элементами хроматизма. Транспонировать её.</w:t>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t xml:space="preserve">5. </w:t>
      </w:r>
      <w:proofErr w:type="gramStart"/>
      <w:r w:rsidRPr="009E2ECE">
        <w:rPr>
          <w:rFonts w:ascii="Times New Roman" w:eastAsia="Times New Roman" w:hAnsi="Times New Roman" w:cs="Times New Roman"/>
          <w:sz w:val="28"/>
          <w:szCs w:val="28"/>
          <w:lang w:eastAsia="ru-RU"/>
        </w:rPr>
        <w:t>Спеть выученные песню, романс с авторским аккомпанементом на фортепиано.</w:t>
      </w:r>
      <w:proofErr w:type="gramEnd"/>
      <w:r w:rsidRPr="009E2ECE">
        <w:rPr>
          <w:rFonts w:ascii="Times New Roman" w:eastAsia="Times New Roman" w:hAnsi="Times New Roman" w:cs="Times New Roman"/>
          <w:sz w:val="28"/>
          <w:szCs w:val="28"/>
          <w:lang w:eastAsia="ru-RU"/>
        </w:rPr>
        <w:t xml:space="preserve"> Проанализировать нотный текст этого произведения, определить форму (тип периода), тональный план, найти в нём изученные мелодические и гармонические обороты.</w:t>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t>6. Спеть дуэтом двухголосный пример с листа.</w:t>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t>7. Проанализировать нотный текст незнакомого музыкального отрывка.</w:t>
      </w:r>
      <w:r w:rsidR="005C1ACE" w:rsidRPr="009E2ECE">
        <w:rPr>
          <w:rFonts w:ascii="Times New Roman" w:eastAsia="Times New Roman" w:hAnsi="Times New Roman" w:cs="Times New Roman"/>
          <w:sz w:val="28"/>
          <w:szCs w:val="28"/>
          <w:lang w:eastAsia="ru-RU"/>
        </w:rPr>
        <w:t xml:space="preserve"> </w:t>
      </w:r>
      <w:r w:rsidRPr="009E2ECE">
        <w:rPr>
          <w:rFonts w:ascii="Times New Roman" w:eastAsia="Times New Roman" w:hAnsi="Times New Roman" w:cs="Times New Roman"/>
          <w:sz w:val="28"/>
          <w:szCs w:val="28"/>
          <w:lang w:eastAsia="ru-RU"/>
        </w:rPr>
        <w:t>Например:</w:t>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br/>
      </w:r>
      <w:r w:rsidRPr="009E2ECE">
        <w:rPr>
          <w:rFonts w:ascii="Times New Roman" w:eastAsia="Times New Roman" w:hAnsi="Times New Roman" w:cs="Times New Roman"/>
          <w:sz w:val="28"/>
          <w:szCs w:val="28"/>
          <w:lang w:eastAsia="ru-RU"/>
        </w:rPr>
        <w:lastRenderedPageBreak/>
        <w:t>Калмыков Б., Фридкин Г. Сольфеджио. Ч. 2: №№ 208, 211, 225, 235, 246</w:t>
      </w:r>
      <w:r w:rsidRPr="009E2ECE">
        <w:rPr>
          <w:rFonts w:ascii="Times New Roman" w:eastAsia="Times New Roman" w:hAnsi="Times New Roman" w:cs="Times New Roman"/>
          <w:sz w:val="28"/>
          <w:szCs w:val="28"/>
          <w:lang w:eastAsia="ru-RU"/>
        </w:rPr>
        <w:br/>
        <w:t>Боголюбова Н., Германова Е. и др. Двухголосное сольфеджио для учащихся II-VII классов ДМШ: №№ 341, 347, 363.</w:t>
      </w:r>
    </w:p>
    <w:p w:rsidR="005C1ACE" w:rsidRPr="009E2ECE" w:rsidRDefault="005C1ACE" w:rsidP="009E2ECE">
      <w:pPr>
        <w:pStyle w:val="70"/>
        <w:shd w:val="clear" w:color="auto" w:fill="auto"/>
        <w:spacing w:line="360" w:lineRule="auto"/>
        <w:ind w:left="360"/>
        <w:jc w:val="both"/>
        <w:rPr>
          <w:b/>
          <w:i w:val="0"/>
          <w:sz w:val="28"/>
          <w:szCs w:val="28"/>
        </w:rPr>
      </w:pPr>
    </w:p>
    <w:p w:rsidR="00B04256" w:rsidRPr="009E2ECE" w:rsidRDefault="009E2ECE" w:rsidP="009E2ECE">
      <w:pPr>
        <w:pStyle w:val="70"/>
        <w:shd w:val="clear" w:color="auto" w:fill="auto"/>
        <w:spacing w:line="360" w:lineRule="auto"/>
        <w:ind w:left="360"/>
        <w:jc w:val="both"/>
        <w:rPr>
          <w:b/>
          <w:i w:val="0"/>
          <w:sz w:val="28"/>
          <w:szCs w:val="28"/>
        </w:rPr>
      </w:pPr>
      <w:proofErr w:type="gramStart"/>
      <w:r>
        <w:rPr>
          <w:b/>
          <w:i w:val="0"/>
          <w:sz w:val="28"/>
          <w:szCs w:val="28"/>
        </w:rPr>
        <w:t>Кр</w:t>
      </w:r>
      <w:r w:rsidR="00B04256" w:rsidRPr="009E2ECE">
        <w:rPr>
          <w:b/>
          <w:i w:val="0"/>
          <w:sz w:val="28"/>
          <w:szCs w:val="28"/>
        </w:rPr>
        <w:t>итерии оценки</w:t>
      </w:r>
      <w:proofErr w:type="gramEnd"/>
    </w:p>
    <w:p w:rsidR="00B04256" w:rsidRPr="009E2ECE" w:rsidRDefault="00B04256" w:rsidP="009E2ECE">
      <w:pPr>
        <w:pStyle w:val="a5"/>
        <w:numPr>
          <w:ilvl w:val="0"/>
          <w:numId w:val="2"/>
        </w:numPr>
        <w:shd w:val="clear" w:color="auto" w:fill="auto"/>
        <w:spacing w:before="0" w:line="360" w:lineRule="auto"/>
        <w:ind w:left="20" w:right="20" w:firstLine="700"/>
        <w:jc w:val="both"/>
        <w:rPr>
          <w:sz w:val="28"/>
          <w:szCs w:val="28"/>
        </w:rPr>
      </w:pPr>
      <w:r w:rsidRPr="009E2ECE">
        <w:rPr>
          <w:sz w:val="28"/>
          <w:szCs w:val="28"/>
        </w:rPr>
        <w:t>Уровень приобретенных знаний, умений и навыков должен соответствовать программным требованиям.</w:t>
      </w:r>
    </w:p>
    <w:p w:rsidR="00B04256" w:rsidRPr="009E2ECE" w:rsidRDefault="00B04256" w:rsidP="009E2ECE">
      <w:pPr>
        <w:pStyle w:val="a5"/>
        <w:numPr>
          <w:ilvl w:val="0"/>
          <w:numId w:val="2"/>
        </w:numPr>
        <w:shd w:val="clear" w:color="auto" w:fill="auto"/>
        <w:spacing w:before="0" w:line="360" w:lineRule="auto"/>
        <w:ind w:left="20" w:right="20" w:firstLine="700"/>
        <w:jc w:val="both"/>
        <w:rPr>
          <w:sz w:val="28"/>
          <w:szCs w:val="28"/>
        </w:rPr>
      </w:pPr>
      <w:r w:rsidRPr="009E2ECE">
        <w:rPr>
          <w:sz w:val="28"/>
          <w:szCs w:val="28"/>
        </w:rPr>
        <w:t>Задания должны выполняться в полном объеме и в рамках отведенного на них времени, что демонстрирует приобретенные учеником умения и навыки. Индивидуальный подход к ученику может выражаться в разном по сложности материале при однотипности задания.</w:t>
      </w:r>
    </w:p>
    <w:p w:rsidR="00B04256" w:rsidRPr="009E2ECE" w:rsidRDefault="00B04256" w:rsidP="009E2ECE">
      <w:pPr>
        <w:pStyle w:val="a5"/>
        <w:numPr>
          <w:ilvl w:val="0"/>
          <w:numId w:val="2"/>
        </w:numPr>
        <w:shd w:val="clear" w:color="auto" w:fill="auto"/>
        <w:spacing w:before="0" w:line="360" w:lineRule="auto"/>
        <w:ind w:left="20" w:right="20" w:firstLine="700"/>
        <w:jc w:val="both"/>
        <w:rPr>
          <w:sz w:val="28"/>
          <w:szCs w:val="28"/>
        </w:rPr>
      </w:pPr>
      <w:r w:rsidRPr="009E2ECE">
        <w:rPr>
          <w:sz w:val="28"/>
          <w:szCs w:val="28"/>
        </w:rPr>
        <w:t>Для аттестации учащихся используется дифференцированная 5- балльная система оценок.</w:t>
      </w:r>
    </w:p>
    <w:p w:rsidR="00B04256" w:rsidRPr="009E2ECE" w:rsidRDefault="00B04256" w:rsidP="009E2ECE">
      <w:pPr>
        <w:pStyle w:val="521"/>
        <w:keepNext/>
        <w:keepLines/>
        <w:numPr>
          <w:ilvl w:val="0"/>
          <w:numId w:val="2"/>
        </w:numPr>
        <w:shd w:val="clear" w:color="auto" w:fill="auto"/>
        <w:spacing w:before="0" w:after="0" w:line="360" w:lineRule="auto"/>
        <w:ind w:left="3360"/>
        <w:rPr>
          <w:i w:val="0"/>
          <w:sz w:val="28"/>
          <w:szCs w:val="28"/>
        </w:rPr>
      </w:pPr>
      <w:r w:rsidRPr="009E2ECE">
        <w:rPr>
          <w:i w:val="0"/>
          <w:sz w:val="28"/>
          <w:szCs w:val="28"/>
        </w:rPr>
        <w:t>Музыкальный диктант</w:t>
      </w:r>
    </w:p>
    <w:p w:rsidR="00B04256" w:rsidRPr="009E2ECE" w:rsidRDefault="00B04256" w:rsidP="009E2ECE">
      <w:pPr>
        <w:pStyle w:val="a5"/>
        <w:numPr>
          <w:ilvl w:val="0"/>
          <w:numId w:val="2"/>
        </w:numPr>
        <w:shd w:val="clear" w:color="auto" w:fill="auto"/>
        <w:spacing w:before="0" w:line="360" w:lineRule="auto"/>
        <w:ind w:left="20" w:right="20" w:firstLine="700"/>
        <w:jc w:val="both"/>
        <w:rPr>
          <w:sz w:val="28"/>
          <w:szCs w:val="28"/>
        </w:rPr>
      </w:pPr>
      <w:r w:rsidRPr="009E2ECE">
        <w:rPr>
          <w:sz w:val="28"/>
          <w:szCs w:val="28"/>
        </w:rPr>
        <w:t>Оценка 5 («отлично»)- музыкальный диктант записан полностью без ошибок в пределах отведенного времени и количества проигрываний. Возможны небольшие недочеты (не более двух) в группировке длительностей или записи хроматических звуков.</w:t>
      </w:r>
    </w:p>
    <w:p w:rsidR="00B04256" w:rsidRPr="009E2ECE" w:rsidRDefault="00B04256" w:rsidP="009E2ECE">
      <w:pPr>
        <w:pStyle w:val="a5"/>
        <w:numPr>
          <w:ilvl w:val="0"/>
          <w:numId w:val="2"/>
        </w:numPr>
        <w:shd w:val="clear" w:color="auto" w:fill="auto"/>
        <w:spacing w:before="0" w:line="360" w:lineRule="auto"/>
        <w:ind w:left="20" w:right="20" w:firstLine="700"/>
        <w:jc w:val="both"/>
        <w:rPr>
          <w:sz w:val="28"/>
          <w:szCs w:val="28"/>
        </w:rPr>
      </w:pPr>
      <w:r w:rsidRPr="009E2ECE">
        <w:rPr>
          <w:sz w:val="28"/>
          <w:szCs w:val="28"/>
        </w:rPr>
        <w:t>Оценка 4 («хорошо») - музыкальный диктант записан полностью в пределах отведенного времени и количества проигрываний. Допущено 2-3 ошибки в записи мелодической линии, ритмического рисунка, либо большое количество недочетов.</w:t>
      </w:r>
    </w:p>
    <w:p w:rsidR="00B04256" w:rsidRPr="009E2ECE" w:rsidRDefault="00B04256" w:rsidP="009E2ECE">
      <w:pPr>
        <w:pStyle w:val="a5"/>
        <w:numPr>
          <w:ilvl w:val="0"/>
          <w:numId w:val="2"/>
        </w:numPr>
        <w:shd w:val="clear" w:color="auto" w:fill="auto"/>
        <w:spacing w:before="0" w:line="360" w:lineRule="auto"/>
        <w:ind w:left="20" w:right="20" w:firstLine="700"/>
        <w:jc w:val="both"/>
        <w:rPr>
          <w:sz w:val="28"/>
          <w:szCs w:val="28"/>
        </w:rPr>
      </w:pPr>
      <w:r w:rsidRPr="009E2ECE">
        <w:rPr>
          <w:sz w:val="28"/>
          <w:szCs w:val="28"/>
        </w:rPr>
        <w:t>Оценка 3 («удовлетворительно») - музыкальный диктант записан полностью в пределах отведенного времени и количества проигрываний, допущено большое количество (4-8) ошибок в записи мелодической линии, ритмического рисунка, либо музыкальный диктант записан не полностью (но больше половины).</w:t>
      </w:r>
    </w:p>
    <w:p w:rsidR="00B04256" w:rsidRPr="009E2ECE" w:rsidRDefault="00B04256" w:rsidP="009E2ECE">
      <w:pPr>
        <w:pStyle w:val="a5"/>
        <w:numPr>
          <w:ilvl w:val="0"/>
          <w:numId w:val="2"/>
        </w:numPr>
        <w:shd w:val="clear" w:color="auto" w:fill="auto"/>
        <w:spacing w:before="0" w:line="360" w:lineRule="auto"/>
        <w:ind w:right="20" w:firstLine="700"/>
        <w:jc w:val="both"/>
        <w:rPr>
          <w:sz w:val="28"/>
          <w:szCs w:val="28"/>
        </w:rPr>
      </w:pPr>
      <w:r w:rsidRPr="009E2ECE">
        <w:rPr>
          <w:sz w:val="28"/>
          <w:szCs w:val="28"/>
        </w:rPr>
        <w:t xml:space="preserve">Оценка 2 («неудовлетворительно») - музыкальный диктант записан в пределах отведенного времени и количества проигрываний, допущено большое количество грубых ошибок в записи мелодической линии </w:t>
      </w:r>
      <w:r w:rsidRPr="009E2ECE">
        <w:rPr>
          <w:sz w:val="28"/>
          <w:szCs w:val="28"/>
        </w:rPr>
        <w:lastRenderedPageBreak/>
        <w:t>и ритмического рисунка, либо музыкальный диктант записан меньше, чем наполовину.</w:t>
      </w:r>
    </w:p>
    <w:p w:rsidR="00B04256" w:rsidRPr="009E2ECE" w:rsidRDefault="00B04256" w:rsidP="009E2ECE">
      <w:pPr>
        <w:pStyle w:val="521"/>
        <w:keepNext/>
        <w:keepLines/>
        <w:numPr>
          <w:ilvl w:val="0"/>
          <w:numId w:val="2"/>
        </w:numPr>
        <w:shd w:val="clear" w:color="auto" w:fill="auto"/>
        <w:spacing w:before="0" w:after="0" w:line="360" w:lineRule="auto"/>
        <w:ind w:firstLine="700"/>
        <w:rPr>
          <w:i w:val="0"/>
          <w:sz w:val="28"/>
          <w:szCs w:val="28"/>
        </w:rPr>
      </w:pPr>
      <w:r w:rsidRPr="009E2ECE">
        <w:rPr>
          <w:i w:val="0"/>
          <w:sz w:val="28"/>
          <w:szCs w:val="28"/>
        </w:rPr>
        <w:t>Сольфеджирование, интонационные упражнения, слуховой анализ</w:t>
      </w:r>
    </w:p>
    <w:p w:rsidR="00B04256" w:rsidRPr="009E2ECE" w:rsidRDefault="00B04256" w:rsidP="009E2ECE">
      <w:pPr>
        <w:pStyle w:val="a5"/>
        <w:numPr>
          <w:ilvl w:val="0"/>
          <w:numId w:val="2"/>
        </w:numPr>
        <w:shd w:val="clear" w:color="auto" w:fill="auto"/>
        <w:spacing w:before="0" w:line="360" w:lineRule="auto"/>
        <w:ind w:right="20" w:firstLine="700"/>
        <w:jc w:val="both"/>
        <w:rPr>
          <w:sz w:val="28"/>
          <w:szCs w:val="28"/>
        </w:rPr>
      </w:pPr>
      <w:r w:rsidRPr="009E2ECE">
        <w:rPr>
          <w:sz w:val="28"/>
          <w:szCs w:val="28"/>
        </w:rPr>
        <w:t>Оценка 5 («отлично») - чистое интонирование, хороший темп ответа, правильное дирижирование, демонстрация основных теоретических знаний.</w:t>
      </w:r>
    </w:p>
    <w:p w:rsidR="00B04256" w:rsidRPr="009E2ECE" w:rsidRDefault="00B04256" w:rsidP="009E2ECE">
      <w:pPr>
        <w:pStyle w:val="a5"/>
        <w:numPr>
          <w:ilvl w:val="0"/>
          <w:numId w:val="2"/>
        </w:numPr>
        <w:shd w:val="clear" w:color="auto" w:fill="auto"/>
        <w:spacing w:before="0" w:line="360" w:lineRule="auto"/>
        <w:ind w:right="20" w:firstLine="700"/>
        <w:jc w:val="both"/>
        <w:rPr>
          <w:sz w:val="28"/>
          <w:szCs w:val="28"/>
        </w:rPr>
      </w:pPr>
      <w:r w:rsidRPr="009E2ECE">
        <w:rPr>
          <w:sz w:val="28"/>
          <w:szCs w:val="28"/>
        </w:rPr>
        <w:t>Оценка 4 («хорошо») - недочеты в отдельных видах работы: небольшие погрешности в интонировании, нарушения в темпе ответа, ошибки в дирижировании, ошибки в теоретических знаниях.</w:t>
      </w:r>
    </w:p>
    <w:p w:rsidR="00B04256" w:rsidRPr="009E2ECE" w:rsidRDefault="00B04256" w:rsidP="009E2ECE">
      <w:pPr>
        <w:pStyle w:val="a5"/>
        <w:numPr>
          <w:ilvl w:val="0"/>
          <w:numId w:val="2"/>
        </w:numPr>
        <w:shd w:val="clear" w:color="auto" w:fill="auto"/>
        <w:spacing w:before="0" w:line="360" w:lineRule="auto"/>
        <w:ind w:right="20" w:firstLine="700"/>
        <w:jc w:val="both"/>
        <w:rPr>
          <w:sz w:val="28"/>
          <w:szCs w:val="28"/>
        </w:rPr>
      </w:pPr>
      <w:r w:rsidRPr="009E2ECE">
        <w:rPr>
          <w:sz w:val="28"/>
          <w:szCs w:val="28"/>
        </w:rPr>
        <w:t>Оценка 3 («удовлетворительно») - ошибки, плохое владение интонацией, замедленный темп ответа, грубые ошибки в теоретических знаниях.</w:t>
      </w:r>
    </w:p>
    <w:p w:rsidR="00B04256" w:rsidRPr="009E2ECE" w:rsidRDefault="00B04256" w:rsidP="009E2ECE">
      <w:pPr>
        <w:spacing w:after="0" w:line="360" w:lineRule="auto"/>
        <w:jc w:val="both"/>
        <w:rPr>
          <w:rFonts w:ascii="Times New Roman" w:hAnsi="Times New Roman" w:cs="Times New Roman"/>
          <w:sz w:val="28"/>
          <w:szCs w:val="28"/>
        </w:rPr>
      </w:pPr>
      <w:r w:rsidRPr="009E2ECE">
        <w:rPr>
          <w:rFonts w:ascii="Times New Roman" w:hAnsi="Times New Roman" w:cs="Times New Roman"/>
          <w:sz w:val="28"/>
          <w:szCs w:val="28"/>
        </w:rPr>
        <w:t xml:space="preserve">           -        Оценка 2 («неудовлетворительно») - грубые ошибки, невладение интонацией, медленный темп ответа, отсутствие теоретических знаний.</w:t>
      </w:r>
    </w:p>
    <w:p w:rsidR="00B04256" w:rsidRPr="009E2ECE" w:rsidRDefault="00EE3A5F" w:rsidP="009E2ECE">
      <w:pPr>
        <w:spacing w:after="0" w:line="360" w:lineRule="auto"/>
        <w:ind w:firstLine="708"/>
        <w:jc w:val="both"/>
        <w:rPr>
          <w:rFonts w:ascii="Times New Roman" w:hAnsi="Times New Roman" w:cs="Times New Roman"/>
          <w:b/>
          <w:sz w:val="28"/>
          <w:szCs w:val="28"/>
        </w:rPr>
      </w:pPr>
      <w:r w:rsidRPr="009E2ECE">
        <w:rPr>
          <w:rFonts w:ascii="Times New Roman" w:hAnsi="Times New Roman" w:cs="Times New Roman"/>
          <w:b/>
          <w:sz w:val="28"/>
          <w:szCs w:val="28"/>
        </w:rPr>
        <w:t>-        Теория  музыки</w:t>
      </w:r>
    </w:p>
    <w:p w:rsidR="00EE3A5F" w:rsidRPr="009E2ECE" w:rsidRDefault="00EE3A5F" w:rsidP="009E2ECE">
      <w:pPr>
        <w:pStyle w:val="a5"/>
        <w:numPr>
          <w:ilvl w:val="0"/>
          <w:numId w:val="2"/>
        </w:numPr>
        <w:shd w:val="clear" w:color="auto" w:fill="auto"/>
        <w:spacing w:before="0" w:line="360" w:lineRule="auto"/>
        <w:ind w:right="20" w:firstLine="700"/>
        <w:jc w:val="both"/>
        <w:rPr>
          <w:sz w:val="28"/>
          <w:szCs w:val="28"/>
        </w:rPr>
      </w:pPr>
      <w:r w:rsidRPr="009E2ECE">
        <w:rPr>
          <w:sz w:val="28"/>
          <w:szCs w:val="28"/>
        </w:rPr>
        <w:t xml:space="preserve">Оценка 5 («отлично») - на зачете </w:t>
      </w:r>
      <w:proofErr w:type="gramStart"/>
      <w:r w:rsidRPr="009E2ECE">
        <w:rPr>
          <w:sz w:val="28"/>
          <w:szCs w:val="28"/>
        </w:rPr>
        <w:t>обучающийся</w:t>
      </w:r>
      <w:proofErr w:type="gramEnd"/>
      <w:r w:rsidRPr="009E2ECE">
        <w:rPr>
          <w:sz w:val="28"/>
          <w:szCs w:val="28"/>
        </w:rPr>
        <w:t xml:space="preserve"> продемонстрировал прочные, системные теоретические знания и владение практическими навыками в полном объеме, предусмотренном программой.   </w:t>
      </w:r>
    </w:p>
    <w:p w:rsidR="00EE3A5F" w:rsidRPr="009E2ECE" w:rsidRDefault="00EE3A5F" w:rsidP="009E2ECE">
      <w:pPr>
        <w:pStyle w:val="a5"/>
        <w:numPr>
          <w:ilvl w:val="0"/>
          <w:numId w:val="2"/>
        </w:numPr>
        <w:shd w:val="clear" w:color="auto" w:fill="auto"/>
        <w:spacing w:before="0" w:line="360" w:lineRule="auto"/>
        <w:ind w:right="20" w:firstLine="700"/>
        <w:jc w:val="both"/>
        <w:rPr>
          <w:sz w:val="28"/>
          <w:szCs w:val="28"/>
        </w:rPr>
      </w:pPr>
      <w:r w:rsidRPr="009E2ECE">
        <w:rPr>
          <w:sz w:val="28"/>
          <w:szCs w:val="28"/>
        </w:rPr>
        <w:t xml:space="preserve">Оценка 4 («хорошо») - </w:t>
      </w:r>
      <w:proofErr w:type="gramStart"/>
      <w:r w:rsidRPr="009E2ECE">
        <w:rPr>
          <w:sz w:val="28"/>
          <w:szCs w:val="28"/>
        </w:rPr>
        <w:t>обучающийся</w:t>
      </w:r>
      <w:proofErr w:type="gramEnd"/>
      <w:r w:rsidRPr="009E2ECE">
        <w:rPr>
          <w:sz w:val="28"/>
          <w:szCs w:val="28"/>
        </w:rPr>
        <w:t xml:space="preserve"> демонстрирует хорошие теоретические знания и владение практическими навыками в объеме, предусмотренном программой. Допускаемые при этом погрешности и неточности не являются существенными и не затрагивают основных понятий и навыков.</w:t>
      </w:r>
    </w:p>
    <w:p w:rsidR="00EE3A5F" w:rsidRPr="009E2ECE" w:rsidRDefault="00EE3A5F" w:rsidP="009E2ECE">
      <w:pPr>
        <w:pStyle w:val="a5"/>
        <w:numPr>
          <w:ilvl w:val="0"/>
          <w:numId w:val="2"/>
        </w:numPr>
        <w:shd w:val="clear" w:color="auto" w:fill="auto"/>
        <w:spacing w:before="0" w:line="360" w:lineRule="auto"/>
        <w:ind w:right="20" w:firstLine="700"/>
        <w:jc w:val="both"/>
        <w:rPr>
          <w:sz w:val="28"/>
          <w:szCs w:val="28"/>
        </w:rPr>
      </w:pPr>
      <w:r w:rsidRPr="009E2ECE">
        <w:rPr>
          <w:sz w:val="28"/>
          <w:szCs w:val="28"/>
        </w:rPr>
        <w:t xml:space="preserve">Оценка 3 («удовлетворительно») - </w:t>
      </w:r>
      <w:proofErr w:type="gramStart"/>
      <w:r w:rsidRPr="009E2ECE">
        <w:rPr>
          <w:sz w:val="28"/>
          <w:szCs w:val="28"/>
        </w:rPr>
        <w:t>обучающийся</w:t>
      </w:r>
      <w:proofErr w:type="gramEnd"/>
      <w:r w:rsidRPr="009E2ECE">
        <w:rPr>
          <w:sz w:val="28"/>
          <w:szCs w:val="28"/>
        </w:rPr>
        <w:t xml:space="preserve"> в процессе зачета допускает существенные погрешности в теории и показывает частичное владение предусмотренных программой практических навыков.</w:t>
      </w:r>
    </w:p>
    <w:p w:rsidR="009E2ECE" w:rsidRDefault="009E2ECE" w:rsidP="009E2ECE">
      <w:pPr>
        <w:spacing w:after="0" w:line="360" w:lineRule="auto"/>
        <w:ind w:firstLine="708"/>
        <w:rPr>
          <w:rFonts w:ascii="Times New Roman" w:eastAsia="Times New Roman" w:hAnsi="Times New Roman" w:cs="Times New Roman"/>
          <w:sz w:val="28"/>
          <w:szCs w:val="28"/>
          <w:lang w:eastAsia="ru-RU"/>
        </w:rPr>
      </w:pPr>
    </w:p>
    <w:p w:rsidR="009E2ECE" w:rsidRPr="00597CB4" w:rsidRDefault="009E2ECE" w:rsidP="009E2ECE">
      <w:pPr>
        <w:spacing w:after="0" w:line="360" w:lineRule="auto"/>
        <w:jc w:val="both"/>
        <w:rPr>
          <w:rFonts w:ascii="Times New Roman" w:eastAsia="Times New Roman" w:hAnsi="Times New Roman" w:cs="Times New Roman"/>
          <w:b/>
          <w:sz w:val="28"/>
          <w:szCs w:val="28"/>
          <w:lang w:eastAsia="ru-RU"/>
        </w:rPr>
      </w:pPr>
      <w:r w:rsidRPr="00597CB4">
        <w:rPr>
          <w:rFonts w:ascii="Times New Roman" w:eastAsia="Times New Roman" w:hAnsi="Times New Roman" w:cs="Times New Roman"/>
          <w:b/>
          <w:sz w:val="28"/>
          <w:szCs w:val="28"/>
          <w:lang w:eastAsia="ru-RU"/>
        </w:rPr>
        <w:t>СПИСКИ</w:t>
      </w:r>
      <w:r w:rsidR="00597CB4">
        <w:rPr>
          <w:rFonts w:ascii="Times New Roman" w:eastAsia="Times New Roman" w:hAnsi="Times New Roman" w:cs="Times New Roman"/>
          <w:b/>
          <w:sz w:val="28"/>
          <w:szCs w:val="28"/>
          <w:lang w:eastAsia="ru-RU"/>
        </w:rPr>
        <w:t xml:space="preserve"> УЧЕБНОЙ И МЕТОДИЧЕСКОЙ ЛИТЕРАТУ</w:t>
      </w:r>
      <w:r w:rsidRPr="00597CB4">
        <w:rPr>
          <w:rFonts w:ascii="Times New Roman" w:eastAsia="Times New Roman" w:hAnsi="Times New Roman" w:cs="Times New Roman"/>
          <w:b/>
          <w:sz w:val="28"/>
          <w:szCs w:val="28"/>
          <w:lang w:eastAsia="ru-RU"/>
        </w:rPr>
        <w:t>РЫ</w:t>
      </w:r>
    </w:p>
    <w:p w:rsidR="00EE3A5F" w:rsidRPr="009E2ECE" w:rsidRDefault="009E2ECE" w:rsidP="00597CB4">
      <w:pPr>
        <w:spacing w:after="0" w:line="360" w:lineRule="auto"/>
        <w:rPr>
          <w:rFonts w:ascii="Times New Roman" w:hAnsi="Times New Roman" w:cs="Times New Roman"/>
          <w:b/>
          <w:sz w:val="28"/>
          <w:szCs w:val="28"/>
        </w:rPr>
      </w:pPr>
      <w:r w:rsidRPr="009E2ECE">
        <w:rPr>
          <w:rFonts w:ascii="Times New Roman" w:eastAsia="Times New Roman" w:hAnsi="Times New Roman" w:cs="Times New Roman"/>
          <w:sz w:val="28"/>
          <w:szCs w:val="28"/>
          <w:lang w:eastAsia="ru-RU"/>
        </w:rPr>
        <w:lastRenderedPageBreak/>
        <w:t>Блюм Дм</w:t>
      </w:r>
      <w:proofErr w:type="gramStart"/>
      <w:r w:rsidRPr="009E2ECE">
        <w:rPr>
          <w:rFonts w:ascii="Times New Roman" w:eastAsia="Times New Roman" w:hAnsi="Times New Roman" w:cs="Times New Roman"/>
          <w:sz w:val="28"/>
          <w:szCs w:val="28"/>
          <w:lang w:eastAsia="ru-RU"/>
        </w:rPr>
        <w:t xml:space="preserve">., </w:t>
      </w:r>
      <w:proofErr w:type="gramEnd"/>
      <w:r w:rsidRPr="009E2ECE">
        <w:rPr>
          <w:rFonts w:ascii="Times New Roman" w:eastAsia="Times New Roman" w:hAnsi="Times New Roman" w:cs="Times New Roman"/>
          <w:sz w:val="28"/>
          <w:szCs w:val="28"/>
          <w:lang w:eastAsia="ru-RU"/>
        </w:rPr>
        <w:t>Алексеев В. Систематический курс музыкального диктанта. М., 1976.</w:t>
      </w:r>
      <w:r w:rsidRPr="009E2ECE">
        <w:rPr>
          <w:rFonts w:ascii="Times New Roman" w:eastAsia="Times New Roman" w:hAnsi="Times New Roman" w:cs="Times New Roman"/>
          <w:sz w:val="28"/>
          <w:szCs w:val="28"/>
          <w:lang w:eastAsia="ru-RU"/>
        </w:rPr>
        <w:br/>
        <w:t>Блок В. Ладовое сольфеджио. М., 1987.</w:t>
      </w:r>
      <w:r w:rsidRPr="009E2ECE">
        <w:rPr>
          <w:rFonts w:ascii="Times New Roman" w:eastAsia="Times New Roman" w:hAnsi="Times New Roman" w:cs="Times New Roman"/>
          <w:sz w:val="28"/>
          <w:szCs w:val="28"/>
          <w:lang w:eastAsia="ru-RU"/>
        </w:rPr>
        <w:br/>
        <w:t>Боголюбова Н., Германова Е. и др. Двухголосное сольфеджио для учащихся II-VII классов ДМШ, М., 1974.</w:t>
      </w:r>
      <w:r w:rsidRPr="009E2ECE">
        <w:rPr>
          <w:rFonts w:ascii="Times New Roman" w:eastAsia="Times New Roman" w:hAnsi="Times New Roman" w:cs="Times New Roman"/>
          <w:sz w:val="28"/>
          <w:szCs w:val="28"/>
          <w:lang w:eastAsia="ru-RU"/>
        </w:rPr>
        <w:br/>
        <w:t>Бриль И. Практический курс джазовой импровизации. М., 1979.</w:t>
      </w:r>
      <w:r w:rsidRPr="009E2ECE">
        <w:rPr>
          <w:rFonts w:ascii="Times New Roman" w:eastAsia="Times New Roman" w:hAnsi="Times New Roman" w:cs="Times New Roman"/>
          <w:sz w:val="28"/>
          <w:szCs w:val="28"/>
          <w:lang w:eastAsia="ru-RU"/>
        </w:rPr>
        <w:br/>
        <w:t>Вахромеев В. Элементарная теория музыки. М., 1971.</w:t>
      </w:r>
      <w:r w:rsidRPr="009E2ECE">
        <w:rPr>
          <w:rFonts w:ascii="Times New Roman" w:eastAsia="Times New Roman" w:hAnsi="Times New Roman" w:cs="Times New Roman"/>
          <w:sz w:val="28"/>
          <w:szCs w:val="28"/>
          <w:lang w:eastAsia="ru-RU"/>
        </w:rPr>
        <w:br/>
        <w:t>Вахромеев В. Сольфеджио. М., 1968.</w:t>
      </w:r>
      <w:r w:rsidRPr="009E2ECE">
        <w:rPr>
          <w:rFonts w:ascii="Times New Roman" w:eastAsia="Times New Roman" w:hAnsi="Times New Roman" w:cs="Times New Roman"/>
          <w:sz w:val="28"/>
          <w:szCs w:val="28"/>
          <w:lang w:eastAsia="ru-RU"/>
        </w:rPr>
        <w:br/>
        <w:t>Далматов Н. Музыкальный диктант. М., 1972.</w:t>
      </w:r>
      <w:r w:rsidRPr="009E2ECE">
        <w:rPr>
          <w:rFonts w:ascii="Times New Roman" w:eastAsia="Times New Roman" w:hAnsi="Times New Roman" w:cs="Times New Roman"/>
          <w:sz w:val="28"/>
          <w:szCs w:val="28"/>
          <w:lang w:eastAsia="ru-RU"/>
        </w:rPr>
        <w:br/>
        <w:t>Драгомиров П. Учебник сольфеджио. М., 1965.</w:t>
      </w:r>
      <w:r w:rsidRPr="009E2ECE">
        <w:rPr>
          <w:rFonts w:ascii="Times New Roman" w:eastAsia="Times New Roman" w:hAnsi="Times New Roman" w:cs="Times New Roman"/>
          <w:sz w:val="28"/>
          <w:szCs w:val="28"/>
          <w:lang w:eastAsia="ru-RU"/>
        </w:rPr>
        <w:br/>
        <w:t>Ёжикова Г. Музыкальные диктанты V-VII классы ДМШ. М., 1977.</w:t>
      </w:r>
      <w:r w:rsidRPr="009E2ECE">
        <w:rPr>
          <w:rFonts w:ascii="Times New Roman" w:eastAsia="Times New Roman" w:hAnsi="Times New Roman" w:cs="Times New Roman"/>
          <w:sz w:val="28"/>
          <w:szCs w:val="28"/>
          <w:lang w:eastAsia="ru-RU"/>
        </w:rPr>
        <w:br/>
        <w:t>Золина Е., Синяева Л., Чустова Л. Сольфеджио 6 – 8 классы.</w:t>
      </w:r>
      <w:r w:rsidRPr="009E2ECE">
        <w:rPr>
          <w:rFonts w:ascii="Times New Roman" w:eastAsia="Times New Roman" w:hAnsi="Times New Roman" w:cs="Times New Roman"/>
          <w:sz w:val="28"/>
          <w:szCs w:val="28"/>
          <w:lang w:eastAsia="ru-RU"/>
        </w:rPr>
        <w:br/>
        <w:t>Калинина Г. Сольфеджио. Рабочая тетрадь. 7 класс. М., 2006.</w:t>
      </w:r>
      <w:r w:rsidRPr="009E2ECE">
        <w:rPr>
          <w:rFonts w:ascii="Times New Roman" w:eastAsia="Times New Roman" w:hAnsi="Times New Roman" w:cs="Times New Roman"/>
          <w:sz w:val="28"/>
          <w:szCs w:val="28"/>
          <w:lang w:eastAsia="ru-RU"/>
        </w:rPr>
        <w:br/>
        <w:t>Калмыков Б. и Фридкин Г. Сольфеджио, ч.1. М., 1979.</w:t>
      </w:r>
      <w:r w:rsidRPr="009E2ECE">
        <w:rPr>
          <w:rFonts w:ascii="Times New Roman" w:eastAsia="Times New Roman" w:hAnsi="Times New Roman" w:cs="Times New Roman"/>
          <w:sz w:val="28"/>
          <w:szCs w:val="28"/>
          <w:lang w:eastAsia="ru-RU"/>
        </w:rPr>
        <w:br/>
        <w:t>Калмыков Б. и Фридкин Г. Сольфеджио, ч.2. М., 1988.</w:t>
      </w:r>
      <w:r w:rsidRPr="009E2ECE">
        <w:rPr>
          <w:rFonts w:ascii="Times New Roman" w:eastAsia="Times New Roman" w:hAnsi="Times New Roman" w:cs="Times New Roman"/>
          <w:sz w:val="28"/>
          <w:szCs w:val="28"/>
          <w:lang w:eastAsia="ru-RU"/>
        </w:rPr>
        <w:br/>
        <w:t>Лопатина И. Сборник диктантов. М., 1973.</w:t>
      </w:r>
      <w:r w:rsidRPr="009E2ECE">
        <w:rPr>
          <w:rFonts w:ascii="Times New Roman" w:eastAsia="Times New Roman" w:hAnsi="Times New Roman" w:cs="Times New Roman"/>
          <w:sz w:val="28"/>
          <w:szCs w:val="28"/>
          <w:lang w:eastAsia="ru-RU"/>
        </w:rPr>
        <w:br/>
        <w:t>Металлиди Ж., Перцовская Н. Музыкальные диктанты для ДМШ. Л., 1986.</w:t>
      </w:r>
      <w:r w:rsidRPr="009E2ECE">
        <w:rPr>
          <w:rFonts w:ascii="Times New Roman" w:eastAsia="Times New Roman" w:hAnsi="Times New Roman" w:cs="Times New Roman"/>
          <w:sz w:val="28"/>
          <w:szCs w:val="28"/>
          <w:lang w:eastAsia="ru-RU"/>
        </w:rPr>
        <w:br/>
        <w:t>Нигмедзянов М. Музыкальный Татарстан. Казань, 1970.</w:t>
      </w:r>
      <w:r w:rsidRPr="009E2ECE">
        <w:rPr>
          <w:rFonts w:ascii="Times New Roman" w:eastAsia="Times New Roman" w:hAnsi="Times New Roman" w:cs="Times New Roman"/>
          <w:sz w:val="28"/>
          <w:szCs w:val="28"/>
          <w:lang w:eastAsia="ru-RU"/>
        </w:rPr>
        <w:br/>
        <w:t>Ромм Р. Музыкальная грамота в форме заданий и вопросов к нотным примерам. М., 1994.</w:t>
      </w:r>
      <w:r w:rsidRPr="009E2ECE">
        <w:rPr>
          <w:rFonts w:ascii="Times New Roman" w:eastAsia="Times New Roman" w:hAnsi="Times New Roman" w:cs="Times New Roman"/>
          <w:sz w:val="28"/>
          <w:szCs w:val="28"/>
          <w:lang w:eastAsia="ru-RU"/>
        </w:rPr>
        <w:br/>
        <w:t>Рубец А. Одноголосное сольфеджио. М., 1981.</w:t>
      </w:r>
      <w:r w:rsidRPr="009E2ECE">
        <w:rPr>
          <w:rFonts w:ascii="Times New Roman" w:eastAsia="Times New Roman" w:hAnsi="Times New Roman" w:cs="Times New Roman"/>
          <w:sz w:val="28"/>
          <w:szCs w:val="28"/>
          <w:lang w:eastAsia="ru-RU"/>
        </w:rPr>
        <w:br/>
        <w:t>Русяева И. Одноголосные диктанты. Вып. 2. М., 1984.</w:t>
      </w:r>
      <w:r w:rsidRPr="009E2ECE">
        <w:rPr>
          <w:rFonts w:ascii="Times New Roman" w:eastAsia="Times New Roman" w:hAnsi="Times New Roman" w:cs="Times New Roman"/>
          <w:sz w:val="28"/>
          <w:szCs w:val="28"/>
          <w:lang w:eastAsia="ru-RU"/>
        </w:rPr>
        <w:br/>
        <w:t>Середа В. Музыкальная грамота. Сольфеджио. 7 класс.</w:t>
      </w:r>
      <w:r w:rsidRPr="009E2ECE">
        <w:rPr>
          <w:rFonts w:ascii="Times New Roman" w:eastAsia="Times New Roman" w:hAnsi="Times New Roman" w:cs="Times New Roman"/>
          <w:sz w:val="28"/>
          <w:szCs w:val="28"/>
          <w:lang w:eastAsia="ru-RU"/>
        </w:rPr>
        <w:br/>
        <w:t>Филатова О. Пособие по теории музыки для музыкальных школ. М., 1993</w:t>
      </w:r>
      <w:r w:rsidRPr="009E2ECE">
        <w:rPr>
          <w:rFonts w:ascii="Times New Roman" w:eastAsia="Times New Roman" w:hAnsi="Times New Roman" w:cs="Times New Roman"/>
          <w:sz w:val="28"/>
          <w:szCs w:val="28"/>
          <w:lang w:eastAsia="ru-RU"/>
        </w:rPr>
        <w:br/>
        <w:t>Фролова Ю. Сольфеджио 6 – 7 классы. М., 2007.</w:t>
      </w:r>
      <w:r w:rsidRPr="009E2ECE">
        <w:rPr>
          <w:rFonts w:ascii="Times New Roman" w:eastAsia="Times New Roman" w:hAnsi="Times New Roman" w:cs="Times New Roman"/>
          <w:sz w:val="28"/>
          <w:szCs w:val="28"/>
          <w:lang w:eastAsia="ru-RU"/>
        </w:rPr>
        <w:br/>
        <w:t>Фридкин Г. Чтение с листа на уроках сольфеджио. М., 1976.</w:t>
      </w:r>
      <w:r w:rsidRPr="009E2ECE">
        <w:rPr>
          <w:rFonts w:ascii="Times New Roman" w:eastAsia="Times New Roman" w:hAnsi="Times New Roman" w:cs="Times New Roman"/>
          <w:sz w:val="28"/>
          <w:szCs w:val="28"/>
          <w:lang w:eastAsia="ru-RU"/>
        </w:rPr>
        <w:br/>
        <w:t>Фридкин Г. Музыкальные диктанты. М., 1973.</w:t>
      </w:r>
      <w:r w:rsidRPr="009E2ECE">
        <w:rPr>
          <w:rFonts w:ascii="Times New Roman" w:eastAsia="Times New Roman" w:hAnsi="Times New Roman" w:cs="Times New Roman"/>
          <w:sz w:val="28"/>
          <w:szCs w:val="28"/>
          <w:lang w:eastAsia="ru-RU"/>
        </w:rPr>
        <w:br/>
        <w:t>Фридкин Г. Практическое руководство по музыкальной грамоте. М., 1974.</w:t>
      </w:r>
      <w:r w:rsidRPr="009E2ECE">
        <w:rPr>
          <w:rFonts w:ascii="Times New Roman" w:eastAsia="Times New Roman" w:hAnsi="Times New Roman" w:cs="Times New Roman"/>
          <w:sz w:val="28"/>
          <w:szCs w:val="28"/>
          <w:lang w:eastAsia="ru-RU"/>
        </w:rPr>
        <w:br/>
        <w:t>Хвостенко В. Задачи и упражнения по ЭТМ. М., 1973.</w:t>
      </w:r>
      <w:r w:rsidRPr="009E2ECE">
        <w:rPr>
          <w:rFonts w:ascii="Times New Roman" w:eastAsia="Times New Roman" w:hAnsi="Times New Roman" w:cs="Times New Roman"/>
          <w:sz w:val="28"/>
          <w:szCs w:val="28"/>
          <w:lang w:eastAsia="ru-RU"/>
        </w:rPr>
        <w:br/>
      </w:r>
    </w:p>
    <w:sectPr w:rsidR="00EE3A5F" w:rsidRPr="009E2ECE" w:rsidSect="009E2ECE">
      <w:headerReference w:type="default" r:id="rId8"/>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E2ECE" w:rsidRDefault="009E2ECE" w:rsidP="009E2ECE">
      <w:pPr>
        <w:spacing w:after="0" w:line="240" w:lineRule="auto"/>
      </w:pPr>
      <w:r>
        <w:separator/>
      </w:r>
    </w:p>
  </w:endnote>
  <w:endnote w:type="continuationSeparator" w:id="1">
    <w:p w:rsidR="009E2ECE" w:rsidRDefault="009E2ECE" w:rsidP="009E2EC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E2ECE" w:rsidRDefault="009E2ECE" w:rsidP="009E2ECE">
      <w:pPr>
        <w:spacing w:after="0" w:line="240" w:lineRule="auto"/>
      </w:pPr>
      <w:r>
        <w:separator/>
      </w:r>
    </w:p>
  </w:footnote>
  <w:footnote w:type="continuationSeparator" w:id="1">
    <w:p w:rsidR="009E2ECE" w:rsidRDefault="009E2ECE" w:rsidP="009E2EC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77856"/>
      <w:docPartObj>
        <w:docPartGallery w:val="Page Numbers (Top of Page)"/>
        <w:docPartUnique/>
      </w:docPartObj>
    </w:sdtPr>
    <w:sdtContent>
      <w:p w:rsidR="009E2ECE" w:rsidRDefault="001F3EC1">
        <w:pPr>
          <w:pStyle w:val="a7"/>
          <w:jc w:val="right"/>
        </w:pPr>
        <w:fldSimple w:instr=" PAGE   \* MERGEFORMAT ">
          <w:r w:rsidR="00AC7E51">
            <w:rPr>
              <w:noProof/>
            </w:rPr>
            <w:t>4</w:t>
          </w:r>
        </w:fldSimple>
      </w:p>
    </w:sdtContent>
  </w:sdt>
  <w:p w:rsidR="009E2ECE" w:rsidRDefault="009E2ECE">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7"/>
    <w:multiLevelType w:val="multilevel"/>
    <w:tmpl w:val="00000016"/>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bullet"/>
      <w:lvlText w:val="-"/>
      <w:lvlJc w:val="left"/>
      <w:rPr>
        <w:rFonts w:ascii="Times New Roman" w:hAnsi="Times New Roman"/>
        <w:b w:val="0"/>
        <w:i w:val="0"/>
        <w:smallCaps w:val="0"/>
        <w:strike w:val="0"/>
        <w:color w:val="000000"/>
        <w:spacing w:val="0"/>
        <w:w w:val="100"/>
        <w:position w:val="0"/>
        <w:sz w:val="27"/>
        <w:u w:val="none"/>
      </w:rPr>
    </w:lvl>
    <w:lvl w:ilvl="2">
      <w:start w:val="1"/>
      <w:numFmt w:val="bullet"/>
      <w:lvlText w:val="-"/>
      <w:lvlJc w:val="left"/>
      <w:rPr>
        <w:rFonts w:ascii="Times New Roman" w:hAnsi="Times New Roman"/>
        <w:b w:val="0"/>
        <w:i w:val="0"/>
        <w:smallCaps w:val="0"/>
        <w:strike w:val="0"/>
        <w:color w:val="000000"/>
        <w:spacing w:val="0"/>
        <w:w w:val="100"/>
        <w:position w:val="0"/>
        <w:sz w:val="27"/>
        <w:u w:val="none"/>
      </w:rPr>
    </w:lvl>
    <w:lvl w:ilvl="3">
      <w:start w:val="1"/>
      <w:numFmt w:val="bullet"/>
      <w:lvlText w:val="-"/>
      <w:lvlJc w:val="left"/>
      <w:rPr>
        <w:rFonts w:ascii="Times New Roman" w:hAnsi="Times New Roman"/>
        <w:b w:val="0"/>
        <w:i w:val="0"/>
        <w:smallCaps w:val="0"/>
        <w:strike w:val="0"/>
        <w:color w:val="000000"/>
        <w:spacing w:val="0"/>
        <w:w w:val="100"/>
        <w:position w:val="0"/>
        <w:sz w:val="27"/>
        <w:u w:val="none"/>
      </w:rPr>
    </w:lvl>
    <w:lvl w:ilvl="4">
      <w:start w:val="1"/>
      <w:numFmt w:val="bullet"/>
      <w:lvlText w:val="-"/>
      <w:lvlJc w:val="left"/>
      <w:rPr>
        <w:rFonts w:ascii="Times New Roman" w:hAnsi="Times New Roman"/>
        <w:b w:val="0"/>
        <w:i w:val="0"/>
        <w:smallCaps w:val="0"/>
        <w:strike w:val="0"/>
        <w:color w:val="000000"/>
        <w:spacing w:val="0"/>
        <w:w w:val="100"/>
        <w:position w:val="0"/>
        <w:sz w:val="27"/>
        <w:u w:val="none"/>
      </w:rPr>
    </w:lvl>
    <w:lvl w:ilvl="5">
      <w:start w:val="1"/>
      <w:numFmt w:val="bullet"/>
      <w:lvlText w:val="-"/>
      <w:lvlJc w:val="left"/>
      <w:rPr>
        <w:rFonts w:ascii="Times New Roman" w:hAnsi="Times New Roman"/>
        <w:b w:val="0"/>
        <w:i w:val="0"/>
        <w:smallCaps w:val="0"/>
        <w:strike w:val="0"/>
        <w:color w:val="000000"/>
        <w:spacing w:val="0"/>
        <w:w w:val="100"/>
        <w:position w:val="0"/>
        <w:sz w:val="27"/>
        <w:u w:val="none"/>
      </w:rPr>
    </w:lvl>
    <w:lvl w:ilvl="6">
      <w:start w:val="1"/>
      <w:numFmt w:val="bullet"/>
      <w:lvlText w:val="-"/>
      <w:lvlJc w:val="left"/>
      <w:rPr>
        <w:rFonts w:ascii="Times New Roman" w:hAnsi="Times New Roman"/>
        <w:b w:val="0"/>
        <w:i w:val="0"/>
        <w:smallCaps w:val="0"/>
        <w:strike w:val="0"/>
        <w:color w:val="000000"/>
        <w:spacing w:val="0"/>
        <w:w w:val="100"/>
        <w:position w:val="0"/>
        <w:sz w:val="27"/>
        <w:u w:val="none"/>
      </w:rPr>
    </w:lvl>
    <w:lvl w:ilvl="7">
      <w:start w:val="1"/>
      <w:numFmt w:val="bullet"/>
      <w:lvlText w:val="-"/>
      <w:lvlJc w:val="left"/>
      <w:rPr>
        <w:rFonts w:ascii="Times New Roman" w:hAnsi="Times New Roman"/>
        <w:b w:val="0"/>
        <w:i w:val="0"/>
        <w:smallCaps w:val="0"/>
        <w:strike w:val="0"/>
        <w:color w:val="000000"/>
        <w:spacing w:val="0"/>
        <w:w w:val="100"/>
        <w:position w:val="0"/>
        <w:sz w:val="27"/>
        <w:u w:val="none"/>
      </w:rPr>
    </w:lvl>
    <w:lvl w:ilvl="8">
      <w:start w:val="1"/>
      <w:numFmt w:val="bullet"/>
      <w:lvlText w:val="-"/>
      <w:lvlJc w:val="left"/>
      <w:rPr>
        <w:rFonts w:ascii="Times New Roman" w:hAnsi="Times New Roman"/>
        <w:b w:val="0"/>
        <w:i w:val="0"/>
        <w:smallCaps w:val="0"/>
        <w:strike w:val="0"/>
        <w:color w:val="000000"/>
        <w:spacing w:val="0"/>
        <w:w w:val="100"/>
        <w:position w:val="0"/>
        <w:sz w:val="27"/>
        <w:u w:val="none"/>
      </w:rPr>
    </w:lvl>
  </w:abstractNum>
  <w:abstractNum w:abstractNumId="1">
    <w:nsid w:val="30A0386E"/>
    <w:multiLevelType w:val="multilevel"/>
    <w:tmpl w:val="00529D84"/>
    <w:lvl w:ilvl="0">
      <w:start w:val="5"/>
      <w:numFmt w:val="decimal"/>
      <w:lvlText w:val="%1."/>
      <w:lvlJc w:val="left"/>
      <w:pPr>
        <w:tabs>
          <w:tab w:val="num" w:pos="3600"/>
        </w:tabs>
        <w:ind w:left="3600" w:hanging="360"/>
      </w:pPr>
    </w:lvl>
    <w:lvl w:ilvl="1" w:tentative="1">
      <w:start w:val="1"/>
      <w:numFmt w:val="decimal"/>
      <w:lvlText w:val="%2."/>
      <w:lvlJc w:val="left"/>
      <w:pPr>
        <w:tabs>
          <w:tab w:val="num" w:pos="4320"/>
        </w:tabs>
        <w:ind w:left="4320" w:hanging="360"/>
      </w:pPr>
    </w:lvl>
    <w:lvl w:ilvl="2" w:tentative="1">
      <w:start w:val="1"/>
      <w:numFmt w:val="decimal"/>
      <w:lvlText w:val="%3."/>
      <w:lvlJc w:val="left"/>
      <w:pPr>
        <w:tabs>
          <w:tab w:val="num" w:pos="5040"/>
        </w:tabs>
        <w:ind w:left="5040" w:hanging="360"/>
      </w:pPr>
    </w:lvl>
    <w:lvl w:ilvl="3" w:tentative="1">
      <w:start w:val="1"/>
      <w:numFmt w:val="decimal"/>
      <w:lvlText w:val="%4."/>
      <w:lvlJc w:val="left"/>
      <w:pPr>
        <w:tabs>
          <w:tab w:val="num" w:pos="5760"/>
        </w:tabs>
        <w:ind w:left="5760" w:hanging="360"/>
      </w:pPr>
    </w:lvl>
    <w:lvl w:ilvl="4" w:tentative="1">
      <w:start w:val="1"/>
      <w:numFmt w:val="decimal"/>
      <w:lvlText w:val="%5."/>
      <w:lvlJc w:val="left"/>
      <w:pPr>
        <w:tabs>
          <w:tab w:val="num" w:pos="6480"/>
        </w:tabs>
        <w:ind w:left="6480" w:hanging="360"/>
      </w:pPr>
    </w:lvl>
    <w:lvl w:ilvl="5" w:tentative="1">
      <w:start w:val="1"/>
      <w:numFmt w:val="decimal"/>
      <w:lvlText w:val="%6."/>
      <w:lvlJc w:val="left"/>
      <w:pPr>
        <w:tabs>
          <w:tab w:val="num" w:pos="7200"/>
        </w:tabs>
        <w:ind w:left="7200" w:hanging="360"/>
      </w:pPr>
    </w:lvl>
    <w:lvl w:ilvl="6" w:tentative="1">
      <w:start w:val="1"/>
      <w:numFmt w:val="decimal"/>
      <w:lvlText w:val="%7."/>
      <w:lvlJc w:val="left"/>
      <w:pPr>
        <w:tabs>
          <w:tab w:val="num" w:pos="7920"/>
        </w:tabs>
        <w:ind w:left="7920" w:hanging="360"/>
      </w:pPr>
    </w:lvl>
    <w:lvl w:ilvl="7" w:tentative="1">
      <w:start w:val="1"/>
      <w:numFmt w:val="decimal"/>
      <w:lvlText w:val="%8."/>
      <w:lvlJc w:val="left"/>
      <w:pPr>
        <w:tabs>
          <w:tab w:val="num" w:pos="8640"/>
        </w:tabs>
        <w:ind w:left="8640" w:hanging="360"/>
      </w:pPr>
    </w:lvl>
    <w:lvl w:ilvl="8" w:tentative="1">
      <w:start w:val="1"/>
      <w:numFmt w:val="decimal"/>
      <w:lvlText w:val="%9."/>
      <w:lvlJc w:val="left"/>
      <w:pPr>
        <w:tabs>
          <w:tab w:val="num" w:pos="9360"/>
        </w:tabs>
        <w:ind w:left="936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866791"/>
    <w:rsid w:val="00043DD3"/>
    <w:rsid w:val="00044BAA"/>
    <w:rsid w:val="000B0569"/>
    <w:rsid w:val="001F3EC1"/>
    <w:rsid w:val="00270A83"/>
    <w:rsid w:val="003201F7"/>
    <w:rsid w:val="003B6333"/>
    <w:rsid w:val="004F1A56"/>
    <w:rsid w:val="005610BF"/>
    <w:rsid w:val="00592046"/>
    <w:rsid w:val="00597CB4"/>
    <w:rsid w:val="005C1ACE"/>
    <w:rsid w:val="0076185A"/>
    <w:rsid w:val="00785FD2"/>
    <w:rsid w:val="00866791"/>
    <w:rsid w:val="009B4E3E"/>
    <w:rsid w:val="009D4594"/>
    <w:rsid w:val="009E2ECE"/>
    <w:rsid w:val="00AC7E51"/>
    <w:rsid w:val="00B04256"/>
    <w:rsid w:val="00B24D98"/>
    <w:rsid w:val="00B94BFF"/>
    <w:rsid w:val="00BA464F"/>
    <w:rsid w:val="00BC35CC"/>
    <w:rsid w:val="00CD0AE7"/>
    <w:rsid w:val="00E3752D"/>
    <w:rsid w:val="00EE3A5F"/>
    <w:rsid w:val="00FD78F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4594"/>
  </w:style>
  <w:style w:type="paragraph" w:styleId="2">
    <w:name w:val="heading 2"/>
    <w:basedOn w:val="a"/>
    <w:link w:val="20"/>
    <w:uiPriority w:val="9"/>
    <w:qFormat/>
    <w:rsid w:val="0086679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66791"/>
    <w:rPr>
      <w:rFonts w:ascii="Times New Roman" w:eastAsia="Times New Roman" w:hAnsi="Times New Roman" w:cs="Times New Roman"/>
      <w:b/>
      <w:bCs/>
      <w:sz w:val="36"/>
      <w:szCs w:val="36"/>
      <w:lang w:eastAsia="ru-RU"/>
    </w:rPr>
  </w:style>
  <w:style w:type="paragraph" w:styleId="a3">
    <w:name w:val="Balloon Text"/>
    <w:basedOn w:val="a"/>
    <w:link w:val="a4"/>
    <w:uiPriority w:val="99"/>
    <w:semiHidden/>
    <w:unhideWhenUsed/>
    <w:rsid w:val="004F1A5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F1A56"/>
    <w:rPr>
      <w:rFonts w:ascii="Tahoma" w:hAnsi="Tahoma" w:cs="Tahoma"/>
      <w:sz w:val="16"/>
      <w:szCs w:val="16"/>
    </w:rPr>
  </w:style>
  <w:style w:type="character" w:customStyle="1" w:styleId="52">
    <w:name w:val="Заголовок №5 (2)_"/>
    <w:basedOn w:val="a0"/>
    <w:link w:val="521"/>
    <w:uiPriority w:val="99"/>
    <w:locked/>
    <w:rsid w:val="00B04256"/>
    <w:rPr>
      <w:rFonts w:ascii="Times New Roman" w:hAnsi="Times New Roman" w:cs="Times New Roman"/>
      <w:b/>
      <w:bCs/>
      <w:i/>
      <w:iCs/>
      <w:sz w:val="27"/>
      <w:szCs w:val="27"/>
      <w:shd w:val="clear" w:color="auto" w:fill="FFFFFF"/>
    </w:rPr>
  </w:style>
  <w:style w:type="paragraph" w:styleId="a5">
    <w:name w:val="Body Text"/>
    <w:basedOn w:val="a"/>
    <w:link w:val="a6"/>
    <w:uiPriority w:val="99"/>
    <w:rsid w:val="00B04256"/>
    <w:pPr>
      <w:shd w:val="clear" w:color="auto" w:fill="FFFFFF"/>
      <w:spacing w:before="6240" w:after="0" w:line="240" w:lineRule="atLeast"/>
      <w:ind w:hanging="320"/>
      <w:jc w:val="center"/>
    </w:pPr>
    <w:rPr>
      <w:rFonts w:ascii="Times New Roman" w:eastAsia="Arial Unicode MS" w:hAnsi="Times New Roman" w:cs="Times New Roman"/>
      <w:sz w:val="27"/>
      <w:szCs w:val="27"/>
      <w:lang w:eastAsia="ru-RU"/>
    </w:rPr>
  </w:style>
  <w:style w:type="character" w:customStyle="1" w:styleId="a6">
    <w:name w:val="Основной текст Знак"/>
    <w:basedOn w:val="a0"/>
    <w:link w:val="a5"/>
    <w:uiPriority w:val="99"/>
    <w:rsid w:val="00B04256"/>
    <w:rPr>
      <w:rFonts w:ascii="Times New Roman" w:eastAsia="Arial Unicode MS" w:hAnsi="Times New Roman" w:cs="Times New Roman"/>
      <w:sz w:val="27"/>
      <w:szCs w:val="27"/>
      <w:shd w:val="clear" w:color="auto" w:fill="FFFFFF"/>
      <w:lang w:eastAsia="ru-RU"/>
    </w:rPr>
  </w:style>
  <w:style w:type="paragraph" w:customStyle="1" w:styleId="521">
    <w:name w:val="Заголовок №5 (2)1"/>
    <w:basedOn w:val="a"/>
    <w:link w:val="52"/>
    <w:uiPriority w:val="99"/>
    <w:rsid w:val="00B04256"/>
    <w:pPr>
      <w:shd w:val="clear" w:color="auto" w:fill="FFFFFF"/>
      <w:spacing w:before="420" w:after="120" w:line="485" w:lineRule="exact"/>
      <w:jc w:val="both"/>
      <w:outlineLvl w:val="4"/>
    </w:pPr>
    <w:rPr>
      <w:rFonts w:ascii="Times New Roman" w:hAnsi="Times New Roman" w:cs="Times New Roman"/>
      <w:b/>
      <w:bCs/>
      <w:i/>
      <w:iCs/>
      <w:sz w:val="27"/>
      <w:szCs w:val="27"/>
    </w:rPr>
  </w:style>
  <w:style w:type="character" w:customStyle="1" w:styleId="7">
    <w:name w:val="Основной текст (7)_"/>
    <w:basedOn w:val="a0"/>
    <w:link w:val="70"/>
    <w:uiPriority w:val="99"/>
    <w:locked/>
    <w:rsid w:val="00B04256"/>
    <w:rPr>
      <w:rFonts w:ascii="Times New Roman" w:hAnsi="Times New Roman" w:cs="Times New Roman"/>
      <w:i/>
      <w:iCs/>
      <w:sz w:val="27"/>
      <w:szCs w:val="27"/>
      <w:shd w:val="clear" w:color="auto" w:fill="FFFFFF"/>
    </w:rPr>
  </w:style>
  <w:style w:type="paragraph" w:customStyle="1" w:styleId="70">
    <w:name w:val="Основной текст (7)"/>
    <w:basedOn w:val="a"/>
    <w:link w:val="7"/>
    <w:uiPriority w:val="99"/>
    <w:rsid w:val="00B04256"/>
    <w:pPr>
      <w:shd w:val="clear" w:color="auto" w:fill="FFFFFF"/>
      <w:spacing w:after="0" w:line="480" w:lineRule="exact"/>
    </w:pPr>
    <w:rPr>
      <w:rFonts w:ascii="Times New Roman" w:hAnsi="Times New Roman" w:cs="Times New Roman"/>
      <w:i/>
      <w:iCs/>
      <w:sz w:val="27"/>
      <w:szCs w:val="27"/>
    </w:rPr>
  </w:style>
  <w:style w:type="paragraph" w:styleId="a7">
    <w:name w:val="header"/>
    <w:basedOn w:val="a"/>
    <w:link w:val="a8"/>
    <w:uiPriority w:val="99"/>
    <w:unhideWhenUsed/>
    <w:rsid w:val="009E2ECE"/>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9E2ECE"/>
  </w:style>
  <w:style w:type="paragraph" w:styleId="a9">
    <w:name w:val="footer"/>
    <w:basedOn w:val="a"/>
    <w:link w:val="aa"/>
    <w:uiPriority w:val="99"/>
    <w:semiHidden/>
    <w:unhideWhenUsed/>
    <w:rsid w:val="009E2ECE"/>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9E2ECE"/>
  </w:style>
</w:styles>
</file>

<file path=word/webSettings.xml><?xml version="1.0" encoding="utf-8"?>
<w:webSettings xmlns:r="http://schemas.openxmlformats.org/officeDocument/2006/relationships" xmlns:w="http://schemas.openxmlformats.org/wordprocessingml/2006/main">
  <w:divs>
    <w:div w:id="1283078219">
      <w:bodyDiv w:val="1"/>
      <w:marLeft w:val="0"/>
      <w:marRight w:val="0"/>
      <w:marTop w:val="0"/>
      <w:marBottom w:val="0"/>
      <w:divBdr>
        <w:top w:val="none" w:sz="0" w:space="0" w:color="auto"/>
        <w:left w:val="none" w:sz="0" w:space="0" w:color="auto"/>
        <w:bottom w:val="none" w:sz="0" w:space="0" w:color="auto"/>
        <w:right w:val="none" w:sz="0" w:space="0" w:color="auto"/>
      </w:divBdr>
      <w:divsChild>
        <w:div w:id="484517139">
          <w:marLeft w:val="3000"/>
          <w:marRight w:val="0"/>
          <w:marTop w:val="1500"/>
          <w:marBottom w:val="0"/>
          <w:divBdr>
            <w:top w:val="single" w:sz="6" w:space="8" w:color="00BB00"/>
            <w:left w:val="single" w:sz="6" w:space="8" w:color="00BB00"/>
            <w:bottom w:val="single" w:sz="6" w:space="8" w:color="00BB00"/>
            <w:right w:val="single" w:sz="6" w:space="30" w:color="00BB00"/>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152</TotalTime>
  <Pages>36</Pages>
  <Words>6217</Words>
  <Characters>35439</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41573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иванова</dc:creator>
  <cp:lastModifiedBy>Гатиятуллина</cp:lastModifiedBy>
  <cp:revision>11</cp:revision>
  <dcterms:created xsi:type="dcterms:W3CDTF">2012-10-28T07:10:00Z</dcterms:created>
  <dcterms:modified xsi:type="dcterms:W3CDTF">2015-11-29T17:42:00Z</dcterms:modified>
</cp:coreProperties>
</file>